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30F33" w:rsidRDefault="00E14EE7" w:rsidP="005A4CB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395F" w:rsidRDefault="00B5395F" w:rsidP="006856C8">
                  <w:pPr>
                    <w:jc w:val="both"/>
                  </w:pPr>
                  <w:r w:rsidRPr="00CB6D77">
                    <w:t xml:space="preserve">Приложение   к ОПОП по направлению подготовки </w:t>
                  </w:r>
                  <w:r w:rsidRPr="00CB6D77">
                    <w:rPr>
                      <w:rFonts w:eastAsia="Courier New"/>
                      <w:lang w:bidi="ru-RU"/>
                    </w:rPr>
                    <w:t xml:space="preserve">38.03.01 Экономика </w:t>
                  </w:r>
                  <w:r w:rsidRPr="00CB6D77">
                    <w:t xml:space="preserve">(уровень бакалавриата), Направленность (профиль) программы  </w:t>
                  </w:r>
                  <w:r w:rsidRPr="00066365">
                    <w:t xml:space="preserve">Бухгалтерский учет, анализ и аудит, </w:t>
                  </w:r>
                  <w:r w:rsidRPr="00666070">
                    <w:t xml:space="preserve">утв. приказом ректора ОмГА от </w:t>
                  </w:r>
                  <w:r w:rsidR="00E21D01" w:rsidRPr="008D4506">
                    <w:rPr>
                      <w:color w:val="000000"/>
                      <w:sz w:val="22"/>
                      <w:szCs w:val="22"/>
                    </w:rPr>
                    <w:t>25.03.2024 №34.</w:t>
                  </w:r>
                </w:p>
                <w:p w:rsidR="00B5395F" w:rsidRDefault="00B5395F" w:rsidP="00D1753D">
                  <w:pPr>
                    <w:jc w:val="both"/>
                  </w:pPr>
                </w:p>
              </w:txbxContent>
            </v:textbox>
          </v:shape>
        </w:pict>
      </w:r>
      <w:r w:rsidR="00C7064A" w:rsidRPr="00530F33">
        <w:rPr>
          <w:rFonts w:eastAsia="Courier New"/>
          <w:b/>
          <w:bCs/>
          <w:sz w:val="24"/>
          <w:szCs w:val="24"/>
        </w:rPr>
        <w:t>с</w:t>
      </w: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C94464" w:rsidRPr="00530F33" w:rsidRDefault="00C94464" w:rsidP="005A4CBC">
      <w:pPr>
        <w:autoSpaceDE/>
        <w:adjustRightInd/>
        <w:ind w:right="1"/>
        <w:contextualSpacing/>
        <w:jc w:val="center"/>
        <w:rPr>
          <w:rFonts w:eastAsia="Courier New"/>
          <w:noProof/>
          <w:sz w:val="28"/>
          <w:szCs w:val="28"/>
          <w:lang w:bidi="ru-RU"/>
        </w:rPr>
      </w:pPr>
      <w:r w:rsidRPr="00530F33">
        <w:rPr>
          <w:rFonts w:eastAsia="Courier New"/>
          <w:noProof/>
          <w:sz w:val="28"/>
          <w:szCs w:val="28"/>
          <w:lang w:bidi="ru-RU"/>
        </w:rPr>
        <w:t>Частное учреждение образовательная организация высшего образования</w:t>
      </w:r>
    </w:p>
    <w:p w:rsidR="00D1753D" w:rsidRPr="00530F33" w:rsidRDefault="00D31457" w:rsidP="005A4CBC">
      <w:pPr>
        <w:autoSpaceDE/>
        <w:adjustRightInd/>
        <w:ind w:right="1"/>
        <w:contextualSpacing/>
        <w:jc w:val="center"/>
        <w:rPr>
          <w:rFonts w:eastAsia="Courier New"/>
          <w:noProof/>
          <w:sz w:val="28"/>
          <w:szCs w:val="28"/>
          <w:lang w:bidi="ru-RU"/>
        </w:rPr>
      </w:pPr>
      <w:r w:rsidRPr="00530F33">
        <w:rPr>
          <w:rFonts w:eastAsia="Courier New"/>
          <w:noProof/>
          <w:sz w:val="28"/>
          <w:szCs w:val="28"/>
          <w:lang w:bidi="ru-RU"/>
        </w:rPr>
        <w:t>«</w:t>
      </w:r>
      <w:r w:rsidR="00C94464" w:rsidRPr="00530F33">
        <w:rPr>
          <w:rFonts w:eastAsia="Courier New"/>
          <w:noProof/>
          <w:sz w:val="28"/>
          <w:szCs w:val="28"/>
          <w:lang w:bidi="ru-RU"/>
        </w:rPr>
        <w:t>Омская гуманитарная академия</w:t>
      </w:r>
      <w:r w:rsidRPr="00530F33">
        <w:rPr>
          <w:rFonts w:eastAsia="Courier New"/>
          <w:noProof/>
          <w:sz w:val="28"/>
          <w:szCs w:val="28"/>
          <w:lang w:bidi="ru-RU"/>
        </w:rPr>
        <w:t>»</w:t>
      </w:r>
    </w:p>
    <w:p w:rsidR="00151C76" w:rsidRDefault="00151C76" w:rsidP="00151C76">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w:t>
      </w:r>
      <w:r w:rsidR="00E21D01">
        <w:rPr>
          <w:rFonts w:eastAsia="Courier New"/>
          <w:noProof/>
          <w:sz w:val="28"/>
          <w:szCs w:val="28"/>
          <w:lang w:bidi="ru-RU"/>
        </w:rPr>
        <w:t xml:space="preserve"> персоналом</w:t>
      </w:r>
      <w:r>
        <w:rPr>
          <w:rFonts w:eastAsia="Courier New"/>
          <w:noProof/>
          <w:sz w:val="28"/>
          <w:szCs w:val="28"/>
          <w:lang w:bidi="ru-RU"/>
        </w:rPr>
        <w:t>»</w:t>
      </w:r>
    </w:p>
    <w:p w:rsidR="007C277B" w:rsidRPr="00530F33" w:rsidRDefault="007C277B" w:rsidP="005A4CBC">
      <w:pPr>
        <w:autoSpaceDE/>
        <w:adjustRightInd/>
        <w:ind w:right="1"/>
        <w:contextualSpacing/>
        <w:jc w:val="center"/>
        <w:rPr>
          <w:rFonts w:eastAsia="Courier New"/>
          <w:noProof/>
          <w:sz w:val="28"/>
          <w:szCs w:val="28"/>
          <w:lang w:bidi="ru-RU"/>
        </w:rPr>
      </w:pPr>
    </w:p>
    <w:p w:rsidR="00C94464" w:rsidRPr="00530F33" w:rsidRDefault="00E14EE7" w:rsidP="005A4CBC">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5395F" w:rsidRPr="00C94464" w:rsidRDefault="00B5395F" w:rsidP="00C94464">
                  <w:pPr>
                    <w:jc w:val="center"/>
                    <w:rPr>
                      <w:sz w:val="24"/>
                      <w:szCs w:val="24"/>
                    </w:rPr>
                  </w:pPr>
                  <w:r w:rsidRPr="00C94464">
                    <w:rPr>
                      <w:sz w:val="24"/>
                      <w:szCs w:val="24"/>
                    </w:rPr>
                    <w:t>УТВЕРЖДАЮ:</w:t>
                  </w:r>
                </w:p>
                <w:p w:rsidR="00B5395F" w:rsidRPr="00C94464" w:rsidRDefault="00B5395F" w:rsidP="00C94464">
                  <w:pPr>
                    <w:jc w:val="center"/>
                    <w:rPr>
                      <w:sz w:val="24"/>
                      <w:szCs w:val="24"/>
                    </w:rPr>
                  </w:pPr>
                  <w:r w:rsidRPr="00C94464">
                    <w:rPr>
                      <w:sz w:val="24"/>
                      <w:szCs w:val="24"/>
                    </w:rPr>
                    <w:t>Ректор, д.фил.н., профессор</w:t>
                  </w:r>
                </w:p>
                <w:p w:rsidR="00B5395F" w:rsidRDefault="00B5395F" w:rsidP="00C94464">
                  <w:pPr>
                    <w:jc w:val="center"/>
                    <w:rPr>
                      <w:sz w:val="24"/>
                      <w:szCs w:val="24"/>
                    </w:rPr>
                  </w:pPr>
                </w:p>
                <w:p w:rsidR="00B5395F" w:rsidRPr="00C94464" w:rsidRDefault="00B5395F" w:rsidP="00C94464">
                  <w:pPr>
                    <w:jc w:val="center"/>
                    <w:rPr>
                      <w:sz w:val="24"/>
                      <w:szCs w:val="24"/>
                    </w:rPr>
                  </w:pPr>
                  <w:r w:rsidRPr="00C94464">
                    <w:rPr>
                      <w:sz w:val="24"/>
                      <w:szCs w:val="24"/>
                    </w:rPr>
                    <w:t>______________А.Э. Еремеев</w:t>
                  </w:r>
                </w:p>
                <w:p w:rsidR="00B5395F" w:rsidRPr="00C94464" w:rsidRDefault="00B5395F" w:rsidP="00C94464">
                  <w:pPr>
                    <w:jc w:val="center"/>
                    <w:rPr>
                      <w:sz w:val="24"/>
                      <w:szCs w:val="24"/>
                    </w:rPr>
                  </w:pPr>
                  <w:r>
                    <w:rPr>
                      <w:sz w:val="24"/>
                      <w:szCs w:val="24"/>
                    </w:rPr>
                    <w:t xml:space="preserve">                             </w:t>
                  </w:r>
                  <w:bookmarkStart w:id="0" w:name="_Hlk132615090"/>
                  <w:r w:rsidR="00E11779" w:rsidRPr="00371907">
                    <w:rPr>
                      <w:sz w:val="24"/>
                      <w:szCs w:val="24"/>
                    </w:rPr>
                    <w:t>2</w:t>
                  </w:r>
                  <w:r w:rsidR="00E21D01">
                    <w:rPr>
                      <w:sz w:val="24"/>
                      <w:szCs w:val="24"/>
                    </w:rPr>
                    <w:t>5</w:t>
                  </w:r>
                  <w:r w:rsidR="00E11779" w:rsidRPr="00371907">
                    <w:rPr>
                      <w:sz w:val="24"/>
                      <w:szCs w:val="24"/>
                    </w:rPr>
                    <w:t>.03.202</w:t>
                  </w:r>
                  <w:r w:rsidR="00E21D01">
                    <w:rPr>
                      <w:sz w:val="24"/>
                      <w:szCs w:val="24"/>
                    </w:rPr>
                    <w:t>4</w:t>
                  </w:r>
                  <w:r w:rsidR="00E11779" w:rsidRPr="00371907">
                    <w:rPr>
                      <w:sz w:val="24"/>
                      <w:szCs w:val="24"/>
                    </w:rPr>
                    <w:t xml:space="preserve"> г.</w:t>
                  </w:r>
                  <w:bookmarkEnd w:id="0"/>
                </w:p>
              </w:txbxContent>
            </v:textbox>
          </v:shape>
        </w:pict>
      </w: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D1753D" w:rsidRPr="00530F33" w:rsidRDefault="00D1753D" w:rsidP="005A4CBC">
      <w:pPr>
        <w:widowControl/>
        <w:autoSpaceDE/>
        <w:adjustRightInd/>
        <w:jc w:val="center"/>
        <w:rPr>
          <w:sz w:val="24"/>
          <w:szCs w:val="24"/>
          <w:lang w:eastAsia="en-US"/>
        </w:rPr>
      </w:pPr>
    </w:p>
    <w:p w:rsidR="00C94464" w:rsidRPr="00530F33" w:rsidRDefault="00C94464" w:rsidP="005A4CBC">
      <w:pPr>
        <w:widowControl/>
        <w:autoSpaceDE/>
        <w:adjustRightInd/>
        <w:jc w:val="center"/>
        <w:rPr>
          <w:sz w:val="24"/>
          <w:szCs w:val="24"/>
          <w:lang w:eastAsia="en-US"/>
        </w:rPr>
      </w:pPr>
    </w:p>
    <w:p w:rsidR="007C277B" w:rsidRPr="00530F33" w:rsidRDefault="007C277B" w:rsidP="005A4CBC">
      <w:pPr>
        <w:suppressAutoHyphens/>
        <w:jc w:val="center"/>
        <w:rPr>
          <w:rFonts w:eastAsia="SimSun"/>
          <w:kern w:val="2"/>
          <w:sz w:val="24"/>
          <w:szCs w:val="24"/>
          <w:lang w:eastAsia="hi-IN" w:bidi="hi-IN"/>
        </w:rPr>
      </w:pPr>
    </w:p>
    <w:p w:rsidR="00951F6B" w:rsidRPr="00530F33" w:rsidRDefault="00951F6B" w:rsidP="005A4CBC">
      <w:pPr>
        <w:suppressAutoHyphens/>
        <w:jc w:val="center"/>
        <w:rPr>
          <w:rFonts w:eastAsia="SimSun"/>
          <w:kern w:val="2"/>
          <w:sz w:val="24"/>
          <w:szCs w:val="24"/>
          <w:lang w:eastAsia="hi-IN" w:bidi="hi-IN"/>
        </w:rPr>
      </w:pPr>
    </w:p>
    <w:p w:rsidR="007C277B" w:rsidRPr="00530F33" w:rsidRDefault="007C277B" w:rsidP="005A4CBC">
      <w:pPr>
        <w:suppressAutoHyphens/>
        <w:jc w:val="center"/>
        <w:rPr>
          <w:rFonts w:eastAsia="SimSun"/>
          <w:kern w:val="2"/>
          <w:sz w:val="24"/>
          <w:szCs w:val="24"/>
          <w:lang w:eastAsia="hi-IN" w:bidi="hi-IN"/>
        </w:rPr>
      </w:pPr>
    </w:p>
    <w:p w:rsidR="00951F6B" w:rsidRPr="00530F33" w:rsidRDefault="00951F6B" w:rsidP="005A4CBC">
      <w:pPr>
        <w:suppressAutoHyphens/>
        <w:jc w:val="center"/>
        <w:rPr>
          <w:rFonts w:eastAsia="SimSun"/>
          <w:kern w:val="2"/>
          <w:sz w:val="24"/>
          <w:szCs w:val="24"/>
          <w:lang w:eastAsia="hi-IN" w:bidi="hi-IN"/>
        </w:rPr>
      </w:pPr>
    </w:p>
    <w:p w:rsidR="00DF1076" w:rsidRPr="00530F33" w:rsidRDefault="00DF1076" w:rsidP="005A4CBC">
      <w:pPr>
        <w:suppressAutoHyphens/>
        <w:jc w:val="center"/>
        <w:rPr>
          <w:rFonts w:eastAsia="SimSun"/>
          <w:kern w:val="2"/>
          <w:sz w:val="24"/>
          <w:szCs w:val="24"/>
          <w:lang w:eastAsia="hi-IN" w:bidi="hi-IN"/>
        </w:rPr>
      </w:pPr>
      <w:r w:rsidRPr="00530F33">
        <w:rPr>
          <w:rFonts w:eastAsia="SimSun"/>
          <w:kern w:val="2"/>
          <w:sz w:val="24"/>
          <w:szCs w:val="24"/>
          <w:lang w:eastAsia="hi-IN" w:bidi="hi-IN"/>
        </w:rPr>
        <w:t>РАБОЧАЯ ПРОГРАММА</w:t>
      </w:r>
      <w:r w:rsidR="00C94464" w:rsidRPr="00530F33">
        <w:rPr>
          <w:rFonts w:eastAsia="SimSun"/>
          <w:kern w:val="2"/>
          <w:sz w:val="24"/>
          <w:szCs w:val="24"/>
          <w:lang w:eastAsia="hi-IN" w:bidi="hi-IN"/>
        </w:rPr>
        <w:t xml:space="preserve"> </w:t>
      </w:r>
      <w:r w:rsidRPr="00530F33">
        <w:rPr>
          <w:rFonts w:eastAsia="SimSun"/>
          <w:kern w:val="2"/>
          <w:sz w:val="24"/>
          <w:szCs w:val="24"/>
          <w:lang w:eastAsia="hi-IN" w:bidi="hi-IN"/>
        </w:rPr>
        <w:t>ДИСЦИПЛИНЫ</w:t>
      </w:r>
    </w:p>
    <w:p w:rsidR="007F4B97" w:rsidRPr="00530F33" w:rsidRDefault="007F4B97" w:rsidP="005A4CBC">
      <w:pPr>
        <w:widowControl/>
        <w:tabs>
          <w:tab w:val="left" w:pos="708"/>
        </w:tabs>
        <w:autoSpaceDE/>
        <w:adjustRightInd/>
        <w:jc w:val="center"/>
        <w:rPr>
          <w:b/>
          <w:sz w:val="24"/>
          <w:szCs w:val="24"/>
        </w:rPr>
      </w:pPr>
    </w:p>
    <w:p w:rsidR="007A7E7B" w:rsidRPr="00530F33" w:rsidRDefault="00D80DED" w:rsidP="005A4CBC">
      <w:pPr>
        <w:widowControl/>
        <w:suppressAutoHyphens/>
        <w:autoSpaceDE/>
        <w:adjustRightInd/>
        <w:jc w:val="center"/>
        <w:rPr>
          <w:b/>
          <w:bCs/>
          <w:caps/>
          <w:sz w:val="32"/>
          <w:szCs w:val="32"/>
        </w:rPr>
      </w:pPr>
      <w:r w:rsidRPr="00530F33">
        <w:rPr>
          <w:b/>
          <w:bCs/>
          <w:caps/>
          <w:sz w:val="32"/>
          <w:szCs w:val="32"/>
        </w:rPr>
        <w:t>анализ хозяйственной деятельности</w:t>
      </w:r>
    </w:p>
    <w:p w:rsidR="007F4B97" w:rsidRPr="00530F33" w:rsidRDefault="00E924F7" w:rsidP="005A4CBC">
      <w:pPr>
        <w:widowControl/>
        <w:suppressAutoHyphens/>
        <w:autoSpaceDE/>
        <w:adjustRightInd/>
        <w:jc w:val="center"/>
        <w:rPr>
          <w:b/>
          <w:bCs/>
          <w:sz w:val="24"/>
          <w:szCs w:val="24"/>
        </w:rPr>
      </w:pPr>
      <w:r w:rsidRPr="00530F33">
        <w:rPr>
          <w:bCs/>
          <w:sz w:val="24"/>
          <w:szCs w:val="24"/>
        </w:rPr>
        <w:t>Б1.В.</w:t>
      </w:r>
      <w:r w:rsidR="006856C8" w:rsidRPr="00530F33">
        <w:rPr>
          <w:bCs/>
          <w:sz w:val="24"/>
          <w:szCs w:val="24"/>
        </w:rPr>
        <w:t>11</w:t>
      </w:r>
    </w:p>
    <w:p w:rsidR="005669CB" w:rsidRPr="00530F33" w:rsidRDefault="005669CB" w:rsidP="005A4CBC">
      <w:pPr>
        <w:widowControl/>
        <w:autoSpaceDN/>
        <w:jc w:val="center"/>
        <w:rPr>
          <w:rFonts w:eastAsia="Calibri"/>
          <w:b/>
          <w:bCs/>
          <w:sz w:val="24"/>
          <w:szCs w:val="24"/>
          <w:lang w:eastAsia="en-US"/>
        </w:rPr>
      </w:pPr>
    </w:p>
    <w:p w:rsidR="001A20D3" w:rsidRPr="00530F33" w:rsidRDefault="001A20D3" w:rsidP="005A4CBC">
      <w:pPr>
        <w:autoSpaceDE/>
        <w:autoSpaceDN/>
        <w:adjustRightInd/>
        <w:ind w:right="1"/>
        <w:contextualSpacing/>
        <w:jc w:val="center"/>
        <w:rPr>
          <w:rFonts w:eastAsia="Courier New"/>
          <w:sz w:val="24"/>
          <w:szCs w:val="24"/>
          <w:lang w:bidi="ru-RU"/>
        </w:rPr>
      </w:pPr>
      <w:r w:rsidRPr="00530F33">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530F33" w:rsidRDefault="001A20D3" w:rsidP="005A4CBC">
      <w:pPr>
        <w:autoSpaceDE/>
        <w:autoSpaceDN/>
        <w:adjustRightInd/>
        <w:ind w:right="1"/>
        <w:contextualSpacing/>
        <w:jc w:val="center"/>
        <w:rPr>
          <w:rFonts w:eastAsia="Courier New"/>
          <w:sz w:val="24"/>
          <w:szCs w:val="24"/>
          <w:lang w:bidi="ru-RU"/>
        </w:rPr>
      </w:pPr>
      <w:r w:rsidRPr="00530F33">
        <w:rPr>
          <w:rFonts w:eastAsia="Courier New"/>
          <w:sz w:val="24"/>
          <w:szCs w:val="24"/>
          <w:lang w:bidi="ru-RU"/>
        </w:rPr>
        <w:t>программе бакалавриата</w:t>
      </w: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 xml:space="preserve">(программа </w:t>
      </w:r>
      <w:r w:rsidR="00CB6D77" w:rsidRPr="00530F33">
        <w:rPr>
          <w:rFonts w:eastAsia="Courier New"/>
          <w:sz w:val="24"/>
          <w:szCs w:val="24"/>
          <w:lang w:bidi="ru-RU"/>
        </w:rPr>
        <w:t>академического</w:t>
      </w:r>
      <w:r w:rsidRPr="00530F33">
        <w:rPr>
          <w:rFonts w:eastAsia="Courier New"/>
          <w:sz w:val="24"/>
          <w:szCs w:val="24"/>
          <w:lang w:bidi="ru-RU"/>
        </w:rPr>
        <w:t xml:space="preserve"> бакалавриата)</w:t>
      </w: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 xml:space="preserve">Направление подготовки </w:t>
      </w:r>
      <w:r w:rsidR="0011387B" w:rsidRPr="00530F33">
        <w:rPr>
          <w:rFonts w:eastAsia="Courier New"/>
          <w:b/>
          <w:sz w:val="24"/>
          <w:szCs w:val="24"/>
          <w:lang w:bidi="ru-RU"/>
        </w:rPr>
        <w:t>38.03.01 Экономика</w:t>
      </w:r>
      <w:r w:rsidRPr="00530F33">
        <w:rPr>
          <w:rFonts w:eastAsia="Courier New"/>
          <w:b/>
          <w:sz w:val="24"/>
          <w:szCs w:val="24"/>
          <w:lang w:bidi="ru-RU"/>
        </w:rPr>
        <w:t xml:space="preserve"> </w:t>
      </w:r>
      <w:r w:rsidRPr="00530F33">
        <w:rPr>
          <w:rFonts w:eastAsia="Courier New"/>
          <w:sz w:val="24"/>
          <w:szCs w:val="24"/>
          <w:lang w:bidi="ru-RU"/>
        </w:rPr>
        <w:t>(уровень бакалавриата)</w:t>
      </w:r>
      <w:r w:rsidRPr="00530F33">
        <w:rPr>
          <w:rFonts w:eastAsia="Courier New"/>
          <w:b/>
          <w:sz w:val="24"/>
          <w:szCs w:val="24"/>
          <w:lang w:bidi="ru-RU"/>
        </w:rPr>
        <w:cr/>
      </w: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Направленность (профиль) программы «</w:t>
      </w:r>
      <w:r w:rsidR="006856C8" w:rsidRPr="00530F33">
        <w:rPr>
          <w:rFonts w:eastAsia="Courier New"/>
          <w:b/>
          <w:sz w:val="24"/>
          <w:szCs w:val="24"/>
          <w:lang w:bidi="ru-RU"/>
        </w:rPr>
        <w:t>Бухгалтерский учет, анализ и аудит</w:t>
      </w:r>
      <w:r w:rsidRPr="00530F33">
        <w:rPr>
          <w:rFonts w:eastAsia="Courier New"/>
          <w:sz w:val="24"/>
          <w:szCs w:val="24"/>
          <w:lang w:bidi="ru-RU"/>
        </w:rPr>
        <w:t>»</w:t>
      </w: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b/>
          <w:sz w:val="24"/>
          <w:szCs w:val="24"/>
          <w:lang w:bidi="ru-RU"/>
        </w:rPr>
      </w:pPr>
    </w:p>
    <w:p w:rsidR="0074280C" w:rsidRPr="00530F33" w:rsidRDefault="0074280C" w:rsidP="005A4CBC">
      <w:pPr>
        <w:widowControl/>
        <w:autoSpaceDE/>
        <w:autoSpaceDN/>
        <w:adjustRightInd/>
        <w:jc w:val="center"/>
        <w:rPr>
          <w:sz w:val="24"/>
          <w:szCs w:val="24"/>
        </w:rPr>
      </w:pPr>
      <w:r w:rsidRPr="00530F33">
        <w:rPr>
          <w:rFonts w:eastAsia="Courier New"/>
          <w:sz w:val="24"/>
          <w:szCs w:val="24"/>
          <w:lang w:bidi="ru-RU"/>
        </w:rPr>
        <w:t xml:space="preserve">Виды профессиональной деятельности: </w:t>
      </w:r>
      <w:r w:rsidRPr="00530F33">
        <w:rPr>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b/>
          <w:kern w:val="2"/>
          <w:sz w:val="24"/>
          <w:szCs w:val="24"/>
          <w:lang w:eastAsia="hi-IN" w:bidi="hi-IN"/>
        </w:rPr>
      </w:pPr>
      <w:r w:rsidRPr="00530F33">
        <w:rPr>
          <w:rFonts w:eastAsia="SimSun"/>
          <w:b/>
          <w:kern w:val="2"/>
          <w:sz w:val="24"/>
          <w:szCs w:val="24"/>
          <w:lang w:eastAsia="hi-IN" w:bidi="hi-IN"/>
        </w:rPr>
        <w:t>Для обучающихся:</w:t>
      </w:r>
    </w:p>
    <w:p w:rsidR="00E11779" w:rsidRPr="00371907" w:rsidRDefault="00524454" w:rsidP="00E11779">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E11779" w:rsidRPr="00E72370">
        <w:rPr>
          <w:rFonts w:eastAsia="SimSun"/>
          <w:kern w:val="2"/>
          <w:sz w:val="24"/>
          <w:szCs w:val="24"/>
          <w:lang w:eastAsia="hi-IN" w:bidi="hi-IN"/>
        </w:rPr>
        <w:t xml:space="preserve"> года набора соответственно</w:t>
      </w:r>
    </w:p>
    <w:p w:rsidR="00E11779" w:rsidRPr="00371907" w:rsidRDefault="00E11779" w:rsidP="00E11779">
      <w:pPr>
        <w:suppressAutoHyphens/>
        <w:spacing w:after="200" w:line="276" w:lineRule="auto"/>
        <w:contextualSpacing/>
        <w:rPr>
          <w:rFonts w:eastAsia="SimSun"/>
          <w:kern w:val="2"/>
          <w:sz w:val="24"/>
          <w:szCs w:val="24"/>
          <w:lang w:eastAsia="hi-IN" w:bidi="hi-IN"/>
        </w:rPr>
      </w:pPr>
    </w:p>
    <w:p w:rsidR="00E11779" w:rsidRDefault="00E11779" w:rsidP="00E11779">
      <w:pPr>
        <w:suppressAutoHyphens/>
        <w:spacing w:after="200" w:line="276" w:lineRule="auto"/>
        <w:contextualSpacing/>
        <w:rPr>
          <w:rFonts w:eastAsia="SimSun"/>
          <w:kern w:val="2"/>
          <w:sz w:val="24"/>
          <w:szCs w:val="24"/>
          <w:lang w:eastAsia="hi-IN" w:bidi="hi-IN"/>
        </w:rPr>
      </w:pPr>
    </w:p>
    <w:p w:rsidR="00E11779" w:rsidRDefault="00E11779" w:rsidP="00E11779">
      <w:pPr>
        <w:suppressAutoHyphens/>
        <w:spacing w:after="200" w:line="276" w:lineRule="auto"/>
        <w:contextualSpacing/>
        <w:rPr>
          <w:rFonts w:eastAsia="SimSun"/>
          <w:kern w:val="2"/>
          <w:sz w:val="24"/>
          <w:szCs w:val="24"/>
          <w:lang w:eastAsia="hi-IN" w:bidi="hi-IN"/>
        </w:rPr>
      </w:pPr>
    </w:p>
    <w:p w:rsidR="00E11779" w:rsidRDefault="00E11779" w:rsidP="00E11779">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E11779" w:rsidRDefault="00E11779" w:rsidP="00E11779">
      <w:pPr>
        <w:suppressAutoHyphens/>
        <w:spacing w:after="200" w:line="276" w:lineRule="auto"/>
        <w:contextualSpacing/>
        <w:rPr>
          <w:rFonts w:eastAsia="SimSun"/>
          <w:kern w:val="2"/>
          <w:sz w:val="24"/>
          <w:szCs w:val="24"/>
          <w:lang w:eastAsia="hi-IN" w:bidi="hi-IN"/>
        </w:rPr>
      </w:pPr>
    </w:p>
    <w:p w:rsidR="00E11779" w:rsidRPr="00371907" w:rsidRDefault="00E11779" w:rsidP="00E11779">
      <w:pPr>
        <w:suppressAutoHyphens/>
        <w:spacing w:after="200" w:line="276" w:lineRule="auto"/>
        <w:contextualSpacing/>
        <w:rPr>
          <w:rFonts w:eastAsia="SimSun"/>
          <w:kern w:val="2"/>
          <w:sz w:val="24"/>
          <w:szCs w:val="24"/>
          <w:lang w:eastAsia="hi-IN" w:bidi="hi-IN"/>
        </w:rPr>
      </w:pPr>
    </w:p>
    <w:p w:rsidR="00E11779" w:rsidRPr="00371907" w:rsidRDefault="00E11779" w:rsidP="00E11779">
      <w:pPr>
        <w:suppressAutoHyphens/>
        <w:spacing w:after="200" w:line="276" w:lineRule="auto"/>
        <w:contextualSpacing/>
        <w:rPr>
          <w:rFonts w:eastAsia="SimSun"/>
          <w:kern w:val="2"/>
          <w:sz w:val="24"/>
          <w:szCs w:val="24"/>
          <w:lang w:eastAsia="hi-IN" w:bidi="hi-IN"/>
        </w:rPr>
      </w:pPr>
    </w:p>
    <w:p w:rsidR="00E11779" w:rsidRPr="00371907" w:rsidRDefault="00E11779" w:rsidP="00E11779">
      <w:pPr>
        <w:suppressAutoHyphens/>
        <w:spacing w:after="200" w:line="276" w:lineRule="auto"/>
        <w:contextualSpacing/>
        <w:jc w:val="center"/>
        <w:outlineLvl w:val="0"/>
        <w:rPr>
          <w:sz w:val="24"/>
          <w:szCs w:val="24"/>
        </w:rPr>
      </w:pPr>
      <w:r w:rsidRPr="00371907">
        <w:rPr>
          <w:sz w:val="24"/>
          <w:szCs w:val="24"/>
        </w:rPr>
        <w:t>Омск, 202</w:t>
      </w:r>
      <w:r w:rsidR="00E21D01">
        <w:rPr>
          <w:sz w:val="24"/>
          <w:szCs w:val="24"/>
        </w:rPr>
        <w:t>4</w:t>
      </w:r>
    </w:p>
    <w:bookmarkEnd w:id="1"/>
    <w:p w:rsidR="00DF1076" w:rsidRPr="00530F33" w:rsidRDefault="001A20D3" w:rsidP="005A4CBC">
      <w:pPr>
        <w:widowControl/>
        <w:autoSpaceDE/>
        <w:autoSpaceDN/>
        <w:adjustRightInd/>
        <w:jc w:val="center"/>
        <w:rPr>
          <w:rFonts w:eastAsia="SimSun"/>
          <w:b/>
          <w:kern w:val="2"/>
          <w:sz w:val="24"/>
          <w:szCs w:val="24"/>
          <w:lang w:eastAsia="hi-IN" w:bidi="hi-IN"/>
        </w:rPr>
      </w:pPr>
      <w:r w:rsidRPr="00530F33">
        <w:rPr>
          <w:sz w:val="24"/>
          <w:szCs w:val="24"/>
        </w:rPr>
        <w:br w:type="page"/>
      </w:r>
      <w:r w:rsidR="00DF1076" w:rsidRPr="00530F33">
        <w:rPr>
          <w:rFonts w:eastAsia="SimSun"/>
          <w:b/>
          <w:kern w:val="2"/>
          <w:sz w:val="24"/>
          <w:szCs w:val="24"/>
          <w:lang w:eastAsia="hi-IN" w:bidi="hi-IN"/>
        </w:rPr>
        <w:lastRenderedPageBreak/>
        <w:t>СОДЕРЖАНИЕ</w:t>
      </w:r>
    </w:p>
    <w:p w:rsidR="00DF1076" w:rsidRPr="00530F33" w:rsidRDefault="00DF1076" w:rsidP="005A4CB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1</w:t>
            </w:r>
          </w:p>
        </w:tc>
        <w:tc>
          <w:tcPr>
            <w:tcW w:w="8080" w:type="dxa"/>
            <w:hideMark/>
          </w:tcPr>
          <w:p w:rsidR="005C20F0" w:rsidRPr="00530F33" w:rsidRDefault="005C20F0" w:rsidP="005A4CBC">
            <w:pPr>
              <w:jc w:val="both"/>
              <w:rPr>
                <w:sz w:val="24"/>
                <w:szCs w:val="24"/>
              </w:rPr>
            </w:pPr>
            <w:r w:rsidRPr="00530F33">
              <w:rPr>
                <w:sz w:val="24"/>
                <w:szCs w:val="24"/>
              </w:rPr>
              <w:t>Наименован</w:t>
            </w:r>
            <w:r w:rsidR="004A68C9" w:rsidRPr="00530F33">
              <w:rPr>
                <w:sz w:val="24"/>
                <w:szCs w:val="24"/>
              </w:rPr>
              <w:t>ие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2</w:t>
            </w:r>
          </w:p>
        </w:tc>
        <w:tc>
          <w:tcPr>
            <w:tcW w:w="8080" w:type="dxa"/>
            <w:hideMark/>
          </w:tcPr>
          <w:p w:rsidR="005C20F0" w:rsidRPr="00530F33" w:rsidRDefault="005C20F0" w:rsidP="005A4CBC">
            <w:pPr>
              <w:jc w:val="both"/>
              <w:rPr>
                <w:sz w:val="24"/>
                <w:szCs w:val="24"/>
              </w:rPr>
            </w:pPr>
            <w:r w:rsidRPr="00530F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3</w:t>
            </w:r>
          </w:p>
        </w:tc>
        <w:tc>
          <w:tcPr>
            <w:tcW w:w="8080" w:type="dxa"/>
            <w:hideMark/>
          </w:tcPr>
          <w:p w:rsidR="005C20F0" w:rsidRPr="00530F33" w:rsidRDefault="005C20F0" w:rsidP="005A4CBC">
            <w:pPr>
              <w:jc w:val="both"/>
              <w:rPr>
                <w:sz w:val="24"/>
                <w:szCs w:val="24"/>
              </w:rPr>
            </w:pPr>
            <w:r w:rsidRPr="00530F33">
              <w:rPr>
                <w:sz w:val="24"/>
                <w:szCs w:val="24"/>
              </w:rPr>
              <w:t>Указание места дисциплины в структуре образовательной программы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4</w:t>
            </w:r>
          </w:p>
        </w:tc>
        <w:tc>
          <w:tcPr>
            <w:tcW w:w="8080" w:type="dxa"/>
            <w:hideMark/>
          </w:tcPr>
          <w:p w:rsidR="005C20F0" w:rsidRPr="00530F33" w:rsidRDefault="005C20F0" w:rsidP="005A4CBC">
            <w:pPr>
              <w:jc w:val="both"/>
              <w:rPr>
                <w:spacing w:val="4"/>
                <w:sz w:val="24"/>
                <w:szCs w:val="24"/>
              </w:rPr>
            </w:pPr>
            <w:r w:rsidRPr="00530F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5</w:t>
            </w:r>
          </w:p>
        </w:tc>
        <w:tc>
          <w:tcPr>
            <w:tcW w:w="8080" w:type="dxa"/>
            <w:hideMark/>
          </w:tcPr>
          <w:p w:rsidR="005C20F0" w:rsidRPr="00530F33" w:rsidRDefault="005C20F0" w:rsidP="005A4CBC">
            <w:pPr>
              <w:jc w:val="both"/>
              <w:rPr>
                <w:sz w:val="24"/>
                <w:szCs w:val="24"/>
              </w:rPr>
            </w:pPr>
            <w:r w:rsidRPr="00530F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6</w:t>
            </w:r>
          </w:p>
        </w:tc>
        <w:tc>
          <w:tcPr>
            <w:tcW w:w="8080" w:type="dxa"/>
            <w:hideMark/>
          </w:tcPr>
          <w:p w:rsidR="005C20F0" w:rsidRPr="00530F33" w:rsidRDefault="005C20F0" w:rsidP="005A4CBC">
            <w:pPr>
              <w:jc w:val="both"/>
              <w:rPr>
                <w:sz w:val="24"/>
                <w:szCs w:val="24"/>
              </w:rPr>
            </w:pPr>
            <w:r w:rsidRPr="00530F33">
              <w:rPr>
                <w:sz w:val="24"/>
                <w:szCs w:val="24"/>
              </w:rPr>
              <w:t xml:space="preserve">Перечень учебно-методического обеспечения </w:t>
            </w:r>
            <w:r w:rsidR="001A6533" w:rsidRPr="00530F33">
              <w:rPr>
                <w:sz w:val="24"/>
                <w:szCs w:val="24"/>
              </w:rPr>
              <w:t xml:space="preserve">для </w:t>
            </w:r>
            <w:r w:rsidRPr="00530F33">
              <w:rPr>
                <w:sz w:val="24"/>
                <w:szCs w:val="24"/>
              </w:rPr>
              <w:t>самостоятельной р</w:t>
            </w:r>
            <w:r w:rsidR="004A68C9" w:rsidRPr="00530F33">
              <w:rPr>
                <w:sz w:val="24"/>
                <w:szCs w:val="24"/>
              </w:rPr>
              <w:t>аботы обучающихся по дисциплине</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7</w:t>
            </w:r>
          </w:p>
        </w:tc>
        <w:tc>
          <w:tcPr>
            <w:tcW w:w="8080" w:type="dxa"/>
            <w:hideMark/>
          </w:tcPr>
          <w:p w:rsidR="005C20F0" w:rsidRPr="00530F33" w:rsidRDefault="005C20F0" w:rsidP="005A4CBC">
            <w:pPr>
              <w:jc w:val="both"/>
              <w:rPr>
                <w:sz w:val="24"/>
                <w:szCs w:val="24"/>
              </w:rPr>
            </w:pPr>
            <w:r w:rsidRPr="00530F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8</w:t>
            </w:r>
          </w:p>
        </w:tc>
        <w:tc>
          <w:tcPr>
            <w:tcW w:w="8080" w:type="dxa"/>
            <w:hideMark/>
          </w:tcPr>
          <w:p w:rsidR="005C20F0" w:rsidRPr="00530F33" w:rsidRDefault="005C20F0" w:rsidP="005A4CBC">
            <w:pPr>
              <w:jc w:val="both"/>
              <w:rPr>
                <w:sz w:val="24"/>
                <w:szCs w:val="24"/>
              </w:rPr>
            </w:pPr>
            <w:r w:rsidRPr="00530F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9</w:t>
            </w:r>
          </w:p>
        </w:tc>
        <w:tc>
          <w:tcPr>
            <w:tcW w:w="8080" w:type="dxa"/>
            <w:hideMark/>
          </w:tcPr>
          <w:p w:rsidR="005C20F0" w:rsidRPr="00530F33" w:rsidRDefault="005C20F0" w:rsidP="005A4CBC">
            <w:pPr>
              <w:jc w:val="both"/>
              <w:rPr>
                <w:sz w:val="24"/>
                <w:szCs w:val="24"/>
              </w:rPr>
            </w:pPr>
            <w:r w:rsidRPr="00530F33">
              <w:rPr>
                <w:sz w:val="24"/>
                <w:szCs w:val="24"/>
              </w:rPr>
              <w:t>Методические указания для обу</w:t>
            </w:r>
            <w:r w:rsidR="004A68C9" w:rsidRPr="00530F33">
              <w:rPr>
                <w:sz w:val="24"/>
                <w:szCs w:val="24"/>
              </w:rPr>
              <w:t>чающихся по освоению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10</w:t>
            </w:r>
          </w:p>
        </w:tc>
        <w:tc>
          <w:tcPr>
            <w:tcW w:w="8080" w:type="dxa"/>
            <w:hideMark/>
          </w:tcPr>
          <w:p w:rsidR="005C20F0" w:rsidRPr="00530F33" w:rsidRDefault="005C20F0" w:rsidP="005A4CBC">
            <w:pPr>
              <w:jc w:val="both"/>
              <w:rPr>
                <w:sz w:val="24"/>
                <w:szCs w:val="24"/>
              </w:rPr>
            </w:pPr>
            <w:r w:rsidRPr="00530F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11</w:t>
            </w:r>
          </w:p>
        </w:tc>
        <w:tc>
          <w:tcPr>
            <w:tcW w:w="8080" w:type="dxa"/>
            <w:hideMark/>
          </w:tcPr>
          <w:p w:rsidR="005C20F0" w:rsidRPr="00530F33" w:rsidRDefault="005C20F0" w:rsidP="005A4CBC">
            <w:pPr>
              <w:jc w:val="both"/>
              <w:rPr>
                <w:sz w:val="24"/>
                <w:szCs w:val="24"/>
              </w:rPr>
            </w:pPr>
            <w:r w:rsidRPr="00530F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bl>
    <w:p w:rsidR="001A6533" w:rsidRPr="00530F33" w:rsidRDefault="001A6533" w:rsidP="005A4CBC">
      <w:pPr>
        <w:rPr>
          <w:b/>
          <w:sz w:val="24"/>
          <w:szCs w:val="24"/>
        </w:rPr>
      </w:pPr>
    </w:p>
    <w:p w:rsidR="00DF1076" w:rsidRPr="00530F33" w:rsidRDefault="00DF1076" w:rsidP="005A4CBC">
      <w:pPr>
        <w:rPr>
          <w:b/>
          <w:sz w:val="24"/>
          <w:szCs w:val="24"/>
        </w:rPr>
      </w:pPr>
      <w:r w:rsidRPr="00530F33">
        <w:rPr>
          <w:b/>
          <w:sz w:val="24"/>
          <w:szCs w:val="24"/>
        </w:rPr>
        <w:br w:type="page"/>
      </w: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Составитель:</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к.</w:t>
      </w:r>
      <w:r w:rsidR="00122387">
        <w:rPr>
          <w:spacing w:val="-3"/>
          <w:sz w:val="24"/>
          <w:szCs w:val="24"/>
          <w:lang w:eastAsia="en-US"/>
        </w:rPr>
        <w:t>э</w:t>
      </w:r>
      <w:r w:rsidRPr="00530F33">
        <w:rPr>
          <w:spacing w:val="-3"/>
          <w:sz w:val="24"/>
          <w:szCs w:val="24"/>
          <w:lang w:eastAsia="en-US"/>
        </w:rPr>
        <w:t>.н., доцент _________________ /</w:t>
      </w:r>
      <w:r w:rsidR="00122387">
        <w:rPr>
          <w:spacing w:val="-3"/>
          <w:sz w:val="24"/>
          <w:szCs w:val="24"/>
          <w:lang w:eastAsia="en-US"/>
        </w:rPr>
        <w:t>Е.А. Касюк</w:t>
      </w:r>
      <w:r w:rsidRPr="00530F33">
        <w:rPr>
          <w:spacing w:val="-3"/>
          <w:sz w:val="24"/>
          <w:szCs w:val="24"/>
          <w:lang w:eastAsia="en-US"/>
        </w:rPr>
        <w:t>/</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 xml:space="preserve">Рабочая программа дисциплины одобрена на заседании кафедры  </w:t>
      </w:r>
      <w:r w:rsidR="00122387">
        <w:rPr>
          <w:spacing w:val="-3"/>
          <w:sz w:val="24"/>
          <w:szCs w:val="24"/>
          <w:lang w:eastAsia="en-US"/>
        </w:rPr>
        <w:t>экономики и управления</w:t>
      </w:r>
      <w:r w:rsidR="00E21D01">
        <w:rPr>
          <w:spacing w:val="-3"/>
          <w:sz w:val="24"/>
          <w:szCs w:val="24"/>
          <w:lang w:eastAsia="en-US"/>
        </w:rPr>
        <w:t xml:space="preserve"> персоналом</w:t>
      </w:r>
      <w:r w:rsidR="00122387">
        <w:rPr>
          <w:spacing w:val="-3"/>
          <w:sz w:val="24"/>
          <w:szCs w:val="24"/>
          <w:lang w:eastAsia="en-US"/>
        </w:rPr>
        <w:t xml:space="preserve"> </w:t>
      </w:r>
    </w:p>
    <w:p w:rsidR="000911D1" w:rsidRDefault="00E11779" w:rsidP="005A4CBC">
      <w:pPr>
        <w:widowControl/>
        <w:autoSpaceDE/>
        <w:autoSpaceDN/>
        <w:adjustRightInd/>
        <w:jc w:val="both"/>
        <w:rPr>
          <w:sz w:val="24"/>
          <w:szCs w:val="24"/>
        </w:rPr>
      </w:pPr>
      <w:bookmarkStart w:id="2" w:name="_Hlk132615149"/>
      <w:r w:rsidRPr="00371907">
        <w:rPr>
          <w:sz w:val="24"/>
          <w:szCs w:val="24"/>
        </w:rPr>
        <w:t>Протокол от 2</w:t>
      </w:r>
      <w:r w:rsidR="00E21D01">
        <w:rPr>
          <w:sz w:val="24"/>
          <w:szCs w:val="24"/>
        </w:rPr>
        <w:t>2</w:t>
      </w:r>
      <w:r w:rsidRPr="00371907">
        <w:rPr>
          <w:sz w:val="24"/>
          <w:szCs w:val="24"/>
        </w:rPr>
        <w:t>.03.202</w:t>
      </w:r>
      <w:r w:rsidR="00E21D01">
        <w:rPr>
          <w:sz w:val="24"/>
          <w:szCs w:val="24"/>
        </w:rPr>
        <w:t>4</w:t>
      </w:r>
      <w:r w:rsidRPr="00371907">
        <w:rPr>
          <w:sz w:val="24"/>
          <w:szCs w:val="24"/>
        </w:rPr>
        <w:t xml:space="preserve"> г. № 8</w:t>
      </w:r>
      <w:bookmarkEnd w:id="2"/>
    </w:p>
    <w:p w:rsidR="00E11779" w:rsidRPr="00530F33" w:rsidRDefault="00E11779" w:rsidP="005A4CBC">
      <w:pPr>
        <w:widowControl/>
        <w:autoSpaceDE/>
        <w:autoSpaceDN/>
        <w:adjustRightInd/>
        <w:jc w:val="both"/>
        <w:rPr>
          <w:spacing w:val="-3"/>
          <w:sz w:val="24"/>
          <w:szCs w:val="24"/>
          <w:lang w:eastAsia="en-US"/>
        </w:rPr>
      </w:pPr>
    </w:p>
    <w:p w:rsidR="00E11779" w:rsidRPr="00536387" w:rsidRDefault="000911D1" w:rsidP="00E11779">
      <w:pPr>
        <w:rPr>
          <w:sz w:val="24"/>
          <w:szCs w:val="24"/>
        </w:rPr>
      </w:pPr>
      <w:r w:rsidRPr="00530F33">
        <w:rPr>
          <w:spacing w:val="-3"/>
          <w:sz w:val="24"/>
          <w:szCs w:val="24"/>
          <w:lang w:eastAsia="en-US"/>
        </w:rPr>
        <w:t xml:space="preserve">Зав. кафедрой  </w:t>
      </w:r>
      <w:r w:rsidR="00E21D01">
        <w:rPr>
          <w:spacing w:val="-3"/>
          <w:sz w:val="24"/>
          <w:szCs w:val="24"/>
          <w:lang w:eastAsia="en-US"/>
        </w:rPr>
        <w:t>д.п.н., профессор</w:t>
      </w:r>
      <w:r w:rsidRPr="00530F33">
        <w:rPr>
          <w:spacing w:val="-3"/>
          <w:sz w:val="24"/>
          <w:szCs w:val="24"/>
          <w:lang w:eastAsia="en-US"/>
        </w:rPr>
        <w:t xml:space="preserve">_________________ </w:t>
      </w:r>
      <w:r w:rsidR="00E11779" w:rsidRPr="00536387">
        <w:rPr>
          <w:sz w:val="24"/>
          <w:szCs w:val="24"/>
        </w:rPr>
        <w:t xml:space="preserve">/О.В </w:t>
      </w:r>
      <w:r w:rsidR="00E21D01">
        <w:rPr>
          <w:sz w:val="24"/>
          <w:szCs w:val="24"/>
        </w:rPr>
        <w:t>Волох</w:t>
      </w:r>
      <w:r w:rsidR="00E11779" w:rsidRPr="00536387">
        <w:rPr>
          <w:sz w:val="24"/>
          <w:szCs w:val="24"/>
        </w:rPr>
        <w:t>/</w:t>
      </w:r>
    </w:p>
    <w:p w:rsidR="002933E5" w:rsidRPr="00530F33" w:rsidRDefault="000911D1" w:rsidP="00E11779">
      <w:pPr>
        <w:widowControl/>
        <w:autoSpaceDE/>
        <w:autoSpaceDN/>
        <w:adjustRightInd/>
        <w:jc w:val="both"/>
        <w:rPr>
          <w:spacing w:val="-3"/>
          <w:sz w:val="24"/>
          <w:szCs w:val="24"/>
          <w:lang w:eastAsia="en-US"/>
        </w:rPr>
      </w:pPr>
      <w:r w:rsidRPr="00530F33">
        <w:rPr>
          <w:spacing w:val="-3"/>
          <w:sz w:val="24"/>
          <w:szCs w:val="24"/>
          <w:lang w:eastAsia="en-US"/>
        </w:rPr>
        <w:br w:type="page"/>
      </w:r>
      <w:r w:rsidR="002933E5" w:rsidRPr="00530F33">
        <w:rPr>
          <w:b/>
          <w:i/>
          <w:spacing w:val="-3"/>
          <w:sz w:val="24"/>
          <w:szCs w:val="24"/>
          <w:lang w:eastAsia="en-US"/>
        </w:rPr>
        <w:lastRenderedPageBreak/>
        <w:t xml:space="preserve">Рабочая программа дисциплины составлена </w:t>
      </w:r>
      <w:r w:rsidR="002933E5" w:rsidRPr="00530F33">
        <w:rPr>
          <w:b/>
          <w:i/>
          <w:sz w:val="24"/>
          <w:szCs w:val="24"/>
          <w:lang w:eastAsia="en-US"/>
        </w:rPr>
        <w:t>в соответствии с:</w:t>
      </w:r>
    </w:p>
    <w:p w:rsidR="002933E5" w:rsidRPr="00530F33" w:rsidRDefault="002933E5" w:rsidP="005A4CBC">
      <w:pPr>
        <w:widowControl/>
        <w:autoSpaceDE/>
        <w:autoSpaceDN/>
        <w:adjustRightInd/>
        <w:ind w:firstLine="709"/>
        <w:jc w:val="both"/>
        <w:rPr>
          <w:sz w:val="24"/>
          <w:szCs w:val="24"/>
          <w:lang w:eastAsia="en-US"/>
        </w:rPr>
      </w:pPr>
      <w:r w:rsidRPr="00530F33">
        <w:rPr>
          <w:sz w:val="24"/>
          <w:szCs w:val="24"/>
          <w:lang w:eastAsia="en-US"/>
        </w:rPr>
        <w:t>- Федеральным законом Российской Федерации от 29.12.2012 № 273-ФЗ «Об образовании в Российской Федерации»;</w:t>
      </w:r>
    </w:p>
    <w:p w:rsidR="006307F5" w:rsidRPr="00530F33" w:rsidRDefault="005C20F0" w:rsidP="005A4CBC">
      <w:pPr>
        <w:ind w:firstLine="709"/>
        <w:jc w:val="both"/>
        <w:rPr>
          <w:sz w:val="24"/>
          <w:szCs w:val="24"/>
        </w:rPr>
      </w:pPr>
      <w:r w:rsidRPr="00530F33">
        <w:rPr>
          <w:b/>
          <w:sz w:val="24"/>
          <w:szCs w:val="24"/>
        </w:rPr>
        <w:t xml:space="preserve">- </w:t>
      </w:r>
      <w:r w:rsidR="006307F5" w:rsidRPr="00530F33">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122387" w:rsidRPr="00122387" w:rsidRDefault="00122387" w:rsidP="00122387">
      <w:pPr>
        <w:ind w:firstLine="709"/>
        <w:jc w:val="both"/>
        <w:rPr>
          <w:sz w:val="24"/>
          <w:szCs w:val="24"/>
        </w:rPr>
      </w:pPr>
      <w:r w:rsidRPr="0012238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Рабочая программа дисциплины составлена в соответствии с локальными нормативными актами ЧУ ОО ВО «</w:t>
      </w:r>
      <w:r w:rsidRPr="00122387">
        <w:rPr>
          <w:b/>
          <w:sz w:val="24"/>
          <w:szCs w:val="24"/>
          <w:lang w:eastAsia="en-US"/>
        </w:rPr>
        <w:t>Омская гуманитарная академия</w:t>
      </w:r>
      <w:r w:rsidRPr="00122387">
        <w:rPr>
          <w:sz w:val="24"/>
          <w:szCs w:val="24"/>
          <w:lang w:eastAsia="en-US"/>
        </w:rPr>
        <w:t>» (</w:t>
      </w:r>
      <w:r w:rsidRPr="00122387">
        <w:rPr>
          <w:i/>
          <w:sz w:val="24"/>
          <w:szCs w:val="24"/>
          <w:lang w:eastAsia="en-US"/>
        </w:rPr>
        <w:t>далее – Академия; ОмГА</w:t>
      </w:r>
      <w:r w:rsidRPr="00122387">
        <w:rPr>
          <w:sz w:val="24"/>
          <w:szCs w:val="24"/>
          <w:lang w:eastAsia="en-US"/>
        </w:rPr>
        <w:t>):</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293" w:rsidRPr="00530F33" w:rsidRDefault="00051293" w:rsidP="005A4CBC">
      <w:pPr>
        <w:snapToGrid w:val="0"/>
        <w:ind w:firstLine="709"/>
        <w:jc w:val="both"/>
        <w:rPr>
          <w:sz w:val="24"/>
          <w:szCs w:val="24"/>
        </w:rPr>
      </w:pPr>
      <w:r w:rsidRPr="00530F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0F33">
        <w:rPr>
          <w:b/>
          <w:sz w:val="24"/>
          <w:szCs w:val="24"/>
        </w:rPr>
        <w:t>38.03.01 Экономика</w:t>
      </w:r>
      <w:r w:rsidRPr="00530F33">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E11779" w:rsidRPr="00371907">
        <w:rPr>
          <w:sz w:val="24"/>
          <w:szCs w:val="24"/>
        </w:rPr>
        <w:t>202</w:t>
      </w:r>
      <w:r w:rsidR="00E21D01">
        <w:rPr>
          <w:sz w:val="24"/>
          <w:szCs w:val="24"/>
        </w:rPr>
        <w:t>4</w:t>
      </w:r>
      <w:r w:rsidR="00E11779" w:rsidRPr="00371907">
        <w:rPr>
          <w:sz w:val="24"/>
          <w:szCs w:val="24"/>
        </w:rPr>
        <w:t>/202</w:t>
      </w:r>
      <w:r w:rsidR="00E21D01">
        <w:rPr>
          <w:sz w:val="24"/>
          <w:szCs w:val="24"/>
        </w:rPr>
        <w:t>5</w:t>
      </w:r>
      <w:r w:rsidR="00E11779" w:rsidRPr="00371907">
        <w:rPr>
          <w:sz w:val="24"/>
          <w:szCs w:val="24"/>
        </w:rPr>
        <w:t xml:space="preserve"> учебный год, утвержденным приказом ректора от </w:t>
      </w:r>
      <w:r w:rsidR="00E21D01" w:rsidRPr="008D4506">
        <w:rPr>
          <w:color w:val="000000"/>
          <w:sz w:val="22"/>
          <w:szCs w:val="22"/>
        </w:rPr>
        <w:t>25.03.2024 №34.</w:t>
      </w:r>
    </w:p>
    <w:p w:rsidR="00051293" w:rsidRPr="00530F33" w:rsidRDefault="00051293" w:rsidP="005A4CBC">
      <w:pPr>
        <w:ind w:firstLine="709"/>
        <w:jc w:val="both"/>
        <w:rPr>
          <w:sz w:val="24"/>
          <w:szCs w:val="24"/>
        </w:rPr>
      </w:pPr>
    </w:p>
    <w:p w:rsidR="00A76E53" w:rsidRPr="00530F33" w:rsidRDefault="00A76E53" w:rsidP="005A4CBC">
      <w:pPr>
        <w:snapToGrid w:val="0"/>
        <w:ind w:firstLine="709"/>
        <w:jc w:val="both"/>
        <w:rPr>
          <w:sz w:val="24"/>
          <w:szCs w:val="24"/>
        </w:rPr>
      </w:pPr>
      <w:r w:rsidRPr="00530F33">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530F33">
        <w:rPr>
          <w:b/>
          <w:bCs/>
          <w:sz w:val="24"/>
          <w:szCs w:val="24"/>
        </w:rPr>
        <w:t>Б1.В.</w:t>
      </w:r>
      <w:r w:rsidR="006856C8" w:rsidRPr="00530F33">
        <w:rPr>
          <w:b/>
          <w:bCs/>
          <w:sz w:val="24"/>
          <w:szCs w:val="24"/>
        </w:rPr>
        <w:t>11</w:t>
      </w:r>
      <w:r w:rsidR="006F6C46" w:rsidRPr="00530F33">
        <w:rPr>
          <w:b/>
          <w:bCs/>
          <w:sz w:val="24"/>
          <w:szCs w:val="24"/>
        </w:rPr>
        <w:t xml:space="preserve"> </w:t>
      </w:r>
      <w:r w:rsidR="00E924F7" w:rsidRPr="00530F33">
        <w:rPr>
          <w:b/>
          <w:bCs/>
          <w:sz w:val="24"/>
          <w:szCs w:val="24"/>
        </w:rPr>
        <w:t xml:space="preserve"> </w:t>
      </w:r>
      <w:r w:rsidR="009F4070" w:rsidRPr="00530F33">
        <w:rPr>
          <w:b/>
          <w:sz w:val="24"/>
          <w:szCs w:val="24"/>
        </w:rPr>
        <w:t>«</w:t>
      </w:r>
      <w:r w:rsidR="0011387B" w:rsidRPr="00530F33">
        <w:rPr>
          <w:b/>
          <w:sz w:val="24"/>
          <w:szCs w:val="24"/>
        </w:rPr>
        <w:t>А</w:t>
      </w:r>
      <w:r w:rsidR="00D80DED" w:rsidRPr="00530F33">
        <w:rPr>
          <w:b/>
          <w:sz w:val="24"/>
          <w:szCs w:val="24"/>
        </w:rPr>
        <w:t>нализ хозяйственной деятельности</w:t>
      </w:r>
      <w:r w:rsidRPr="00530F33">
        <w:rPr>
          <w:b/>
          <w:sz w:val="24"/>
          <w:szCs w:val="24"/>
        </w:rPr>
        <w:t>»</w:t>
      </w:r>
      <w:r w:rsidRPr="00530F33">
        <w:rPr>
          <w:sz w:val="24"/>
          <w:szCs w:val="24"/>
        </w:rPr>
        <w:t xml:space="preserve">  в тече</w:t>
      </w:r>
      <w:r w:rsidR="00051293" w:rsidRPr="00530F33">
        <w:rPr>
          <w:sz w:val="24"/>
          <w:szCs w:val="24"/>
        </w:rPr>
        <w:t>ние 20</w:t>
      </w:r>
      <w:r w:rsidR="00E11779">
        <w:rPr>
          <w:sz w:val="24"/>
          <w:szCs w:val="24"/>
        </w:rPr>
        <w:t>23</w:t>
      </w:r>
      <w:r w:rsidRPr="00530F33">
        <w:rPr>
          <w:sz w:val="24"/>
          <w:szCs w:val="24"/>
        </w:rPr>
        <w:t>/2</w:t>
      </w:r>
      <w:r w:rsidR="00051293" w:rsidRPr="00530F33">
        <w:rPr>
          <w:sz w:val="24"/>
          <w:szCs w:val="24"/>
        </w:rPr>
        <w:t>0</w:t>
      </w:r>
      <w:r w:rsidR="00E11779">
        <w:rPr>
          <w:sz w:val="24"/>
          <w:szCs w:val="24"/>
        </w:rPr>
        <w:t>24</w:t>
      </w:r>
      <w:r w:rsidRPr="00530F33">
        <w:rPr>
          <w:sz w:val="24"/>
          <w:szCs w:val="24"/>
        </w:rPr>
        <w:t xml:space="preserve"> учебного года:</w:t>
      </w:r>
    </w:p>
    <w:p w:rsidR="00A76E53" w:rsidRPr="00530F33" w:rsidRDefault="00A76E53" w:rsidP="005A4CBC">
      <w:pPr>
        <w:ind w:firstLine="709"/>
        <w:jc w:val="both"/>
        <w:rPr>
          <w:sz w:val="24"/>
          <w:szCs w:val="24"/>
        </w:rPr>
      </w:pPr>
      <w:r w:rsidRPr="00530F33">
        <w:rPr>
          <w:sz w:val="24"/>
          <w:szCs w:val="24"/>
        </w:rPr>
        <w:t>При реализации образовательной организацией основной профессиональной обра</w:t>
      </w:r>
      <w:r w:rsidRPr="00530F33">
        <w:rPr>
          <w:sz w:val="24"/>
          <w:szCs w:val="24"/>
        </w:rPr>
        <w:lastRenderedPageBreak/>
        <w:t xml:space="preserve">зовательной программы высшего образования - программы бакалавриата по направлению подготовки </w:t>
      </w:r>
      <w:r w:rsidR="0011387B" w:rsidRPr="00530F33">
        <w:rPr>
          <w:rFonts w:eastAsia="Courier New"/>
          <w:b/>
          <w:sz w:val="24"/>
          <w:szCs w:val="24"/>
          <w:lang w:bidi="ru-RU"/>
        </w:rPr>
        <w:t>38.03.01 Экономика</w:t>
      </w:r>
      <w:r w:rsidR="0011387B" w:rsidRPr="00530F33">
        <w:rPr>
          <w:b/>
          <w:sz w:val="24"/>
          <w:szCs w:val="24"/>
        </w:rPr>
        <w:t xml:space="preserve"> (уровень бакалавриата), Направленность (профиль) программы  </w:t>
      </w:r>
      <w:r w:rsidR="006856C8" w:rsidRPr="00530F33">
        <w:rPr>
          <w:b/>
          <w:sz w:val="24"/>
          <w:szCs w:val="24"/>
        </w:rPr>
        <w:t>Бухгалтерский учет, анализ и аудит</w:t>
      </w:r>
      <w:r w:rsidRPr="00530F33">
        <w:rPr>
          <w:sz w:val="24"/>
          <w:szCs w:val="24"/>
        </w:rPr>
        <w:t>; вид учебной деятельности – программа академического бакалавриата;</w:t>
      </w:r>
      <w:r w:rsidR="00051293" w:rsidRPr="00530F33">
        <w:rPr>
          <w:sz w:val="24"/>
          <w:szCs w:val="24"/>
        </w:rPr>
        <w:t xml:space="preserve">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w:t>
      </w:r>
      <w:r w:rsidRPr="00530F33">
        <w:rPr>
          <w:sz w:val="24"/>
          <w:szCs w:val="24"/>
        </w:rPr>
        <w:t xml:space="preserve"> </w:t>
      </w:r>
      <w:r w:rsidR="009F4070" w:rsidRPr="00530F33">
        <w:rPr>
          <w:sz w:val="24"/>
          <w:szCs w:val="24"/>
        </w:rPr>
        <w:t>очная и заочная формы</w:t>
      </w:r>
      <w:r w:rsidRPr="00530F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856C8" w:rsidRPr="00530F33">
        <w:rPr>
          <w:b/>
          <w:sz w:val="24"/>
          <w:szCs w:val="24"/>
        </w:rPr>
        <w:t>А</w:t>
      </w:r>
      <w:r w:rsidR="00D80DED" w:rsidRPr="00530F33">
        <w:rPr>
          <w:b/>
          <w:sz w:val="24"/>
          <w:szCs w:val="24"/>
        </w:rPr>
        <w:t>нализ хозяйственной деятельности</w:t>
      </w:r>
      <w:r w:rsidRPr="00530F33">
        <w:rPr>
          <w:sz w:val="24"/>
          <w:szCs w:val="24"/>
        </w:rPr>
        <w:t>» в тече</w:t>
      </w:r>
      <w:r w:rsidR="00051293" w:rsidRPr="00530F33">
        <w:rPr>
          <w:sz w:val="24"/>
          <w:szCs w:val="24"/>
        </w:rPr>
        <w:t>ние 20</w:t>
      </w:r>
      <w:r w:rsidR="00E11779">
        <w:rPr>
          <w:sz w:val="24"/>
          <w:szCs w:val="24"/>
        </w:rPr>
        <w:t>23</w:t>
      </w:r>
      <w:r w:rsidR="00051293" w:rsidRPr="00530F33">
        <w:rPr>
          <w:sz w:val="24"/>
          <w:szCs w:val="24"/>
        </w:rPr>
        <w:t>/20</w:t>
      </w:r>
      <w:r w:rsidR="00E11779">
        <w:rPr>
          <w:sz w:val="24"/>
          <w:szCs w:val="24"/>
        </w:rPr>
        <w:t>24</w:t>
      </w:r>
      <w:r w:rsidRPr="00530F33">
        <w:rPr>
          <w:sz w:val="24"/>
          <w:szCs w:val="24"/>
        </w:rPr>
        <w:t xml:space="preserve"> учебного года.</w:t>
      </w:r>
    </w:p>
    <w:p w:rsidR="002933E5" w:rsidRPr="00530F33" w:rsidRDefault="002933E5" w:rsidP="005A4CBC">
      <w:pPr>
        <w:suppressAutoHyphens/>
        <w:jc w:val="both"/>
        <w:rPr>
          <w:sz w:val="24"/>
          <w:szCs w:val="24"/>
        </w:rPr>
      </w:pPr>
    </w:p>
    <w:p w:rsidR="00BB70FB" w:rsidRPr="00530F33" w:rsidRDefault="007F4B97"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Наименование дисциплины:</w:t>
      </w:r>
      <w:r w:rsidR="00857FC8" w:rsidRPr="00530F33">
        <w:rPr>
          <w:rFonts w:ascii="Times New Roman" w:hAnsi="Times New Roman"/>
          <w:b/>
          <w:sz w:val="24"/>
          <w:szCs w:val="24"/>
        </w:rPr>
        <w:t xml:space="preserve"> </w:t>
      </w:r>
      <w:r w:rsidR="006F6C46" w:rsidRPr="00530F33">
        <w:rPr>
          <w:rFonts w:ascii="Times New Roman" w:hAnsi="Times New Roman"/>
          <w:b/>
          <w:sz w:val="24"/>
          <w:szCs w:val="24"/>
        </w:rPr>
        <w:t>Б1.В.</w:t>
      </w:r>
      <w:r w:rsidR="006856C8" w:rsidRPr="00530F33">
        <w:rPr>
          <w:rFonts w:ascii="Times New Roman" w:hAnsi="Times New Roman"/>
          <w:b/>
          <w:sz w:val="24"/>
          <w:szCs w:val="24"/>
        </w:rPr>
        <w:t>11</w:t>
      </w:r>
      <w:r w:rsidR="006F6C46" w:rsidRPr="00530F33">
        <w:rPr>
          <w:rFonts w:ascii="Times New Roman" w:hAnsi="Times New Roman"/>
          <w:b/>
          <w:sz w:val="24"/>
          <w:szCs w:val="24"/>
        </w:rPr>
        <w:t xml:space="preserve"> </w:t>
      </w:r>
      <w:r w:rsidR="00E924F7" w:rsidRPr="00530F33">
        <w:rPr>
          <w:rFonts w:ascii="Times New Roman" w:hAnsi="Times New Roman"/>
          <w:b/>
          <w:sz w:val="24"/>
          <w:szCs w:val="24"/>
        </w:rPr>
        <w:t xml:space="preserve"> </w:t>
      </w:r>
      <w:r w:rsidRPr="00530F33">
        <w:rPr>
          <w:rFonts w:ascii="Times New Roman" w:hAnsi="Times New Roman"/>
          <w:b/>
          <w:sz w:val="24"/>
          <w:szCs w:val="24"/>
        </w:rPr>
        <w:t>«</w:t>
      </w:r>
      <w:r w:rsidR="0011387B" w:rsidRPr="00530F33">
        <w:rPr>
          <w:rFonts w:ascii="Times New Roman" w:hAnsi="Times New Roman"/>
          <w:b/>
          <w:sz w:val="24"/>
          <w:szCs w:val="24"/>
        </w:rPr>
        <w:t>А</w:t>
      </w:r>
      <w:r w:rsidR="00D80DED" w:rsidRPr="00530F33">
        <w:rPr>
          <w:rFonts w:ascii="Times New Roman" w:hAnsi="Times New Roman"/>
          <w:b/>
          <w:sz w:val="24"/>
          <w:szCs w:val="24"/>
        </w:rPr>
        <w:t>нализ хозяйственной деятельности</w:t>
      </w:r>
      <w:r w:rsidRPr="00530F33">
        <w:rPr>
          <w:rFonts w:ascii="Times New Roman" w:hAnsi="Times New Roman"/>
          <w:b/>
          <w:sz w:val="24"/>
          <w:szCs w:val="24"/>
        </w:rPr>
        <w:t>»</w:t>
      </w:r>
    </w:p>
    <w:p w:rsidR="00BB70FB" w:rsidRPr="00530F33" w:rsidRDefault="00BB70FB" w:rsidP="005A4CBC">
      <w:pPr>
        <w:pStyle w:val="a4"/>
        <w:spacing w:after="0" w:line="240" w:lineRule="auto"/>
        <w:ind w:left="0" w:firstLine="709"/>
        <w:jc w:val="both"/>
        <w:rPr>
          <w:rFonts w:ascii="Times New Roman" w:hAnsi="Times New Roman"/>
          <w:sz w:val="24"/>
          <w:szCs w:val="24"/>
        </w:rPr>
      </w:pPr>
    </w:p>
    <w:p w:rsidR="007F4B97" w:rsidRPr="00530F33" w:rsidRDefault="007F4B97"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530F33" w:rsidRDefault="002B6C87" w:rsidP="005A4CBC">
      <w:pPr>
        <w:widowControl/>
        <w:tabs>
          <w:tab w:val="left" w:pos="708"/>
        </w:tabs>
        <w:autoSpaceDE/>
        <w:adjustRightInd/>
        <w:ind w:firstLine="709"/>
        <w:jc w:val="both"/>
        <w:rPr>
          <w:rFonts w:eastAsia="Calibri"/>
          <w:sz w:val="24"/>
          <w:szCs w:val="24"/>
          <w:lang w:eastAsia="en-US"/>
        </w:rPr>
      </w:pPr>
      <w:r w:rsidRPr="00530F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856C8" w:rsidRPr="00530F33">
        <w:rPr>
          <w:rFonts w:eastAsia="Calibri"/>
          <w:sz w:val="24"/>
          <w:szCs w:val="24"/>
          <w:lang w:eastAsia="en-US"/>
        </w:rPr>
        <w:t>38.03.01 Экономика</w:t>
      </w:r>
      <w:r w:rsidRPr="00530F33">
        <w:rPr>
          <w:rFonts w:eastAsia="Calibri"/>
          <w:sz w:val="24"/>
          <w:szCs w:val="24"/>
          <w:lang w:eastAsia="en-US"/>
        </w:rPr>
        <w:t xml:space="preserve"> (уровень бакал</w:t>
      </w:r>
      <w:r w:rsidR="00D1655F" w:rsidRPr="00530F33">
        <w:rPr>
          <w:rFonts w:eastAsia="Calibri"/>
          <w:sz w:val="24"/>
          <w:szCs w:val="24"/>
          <w:lang w:eastAsia="en-US"/>
        </w:rPr>
        <w:t xml:space="preserve">авриата), утвержденного </w:t>
      </w:r>
      <w:r w:rsidRPr="00530F33">
        <w:rPr>
          <w:rFonts w:eastAsia="Calibri"/>
          <w:sz w:val="24"/>
          <w:szCs w:val="24"/>
          <w:lang w:eastAsia="en-US"/>
        </w:rPr>
        <w:t xml:space="preserve"> </w:t>
      </w:r>
      <w:r w:rsidR="00D1655F" w:rsidRPr="00530F33">
        <w:rPr>
          <w:sz w:val="24"/>
          <w:szCs w:val="24"/>
        </w:rPr>
        <w:t>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r w:rsidR="0033546E" w:rsidRPr="00530F33">
        <w:rPr>
          <w:rFonts w:eastAsia="Calibri"/>
          <w:sz w:val="24"/>
          <w:szCs w:val="24"/>
          <w:lang w:eastAsia="en-US"/>
        </w:rPr>
        <w:tab/>
      </w:r>
    </w:p>
    <w:p w:rsidR="007F4B97" w:rsidRPr="00530F33" w:rsidRDefault="0033546E" w:rsidP="005A4CBC">
      <w:pPr>
        <w:widowControl/>
        <w:tabs>
          <w:tab w:val="left" w:pos="708"/>
        </w:tabs>
        <w:autoSpaceDE/>
        <w:adjustRightInd/>
        <w:ind w:firstLine="709"/>
        <w:jc w:val="both"/>
        <w:rPr>
          <w:rFonts w:eastAsia="Calibri"/>
          <w:sz w:val="24"/>
          <w:szCs w:val="24"/>
          <w:lang w:eastAsia="en-US"/>
        </w:rPr>
      </w:pPr>
      <w:r w:rsidRPr="00530F33">
        <w:rPr>
          <w:rFonts w:eastAsia="Calibri"/>
          <w:sz w:val="24"/>
          <w:szCs w:val="24"/>
          <w:lang w:eastAsia="en-US"/>
        </w:rPr>
        <w:t xml:space="preserve">Процесс изучения дисциплины </w:t>
      </w:r>
      <w:r w:rsidR="00BB6C9A" w:rsidRPr="00530F33">
        <w:rPr>
          <w:rFonts w:eastAsia="Calibri"/>
          <w:b/>
          <w:sz w:val="24"/>
          <w:szCs w:val="24"/>
          <w:lang w:eastAsia="en-US"/>
        </w:rPr>
        <w:t>«</w:t>
      </w:r>
      <w:r w:rsidR="0011387B" w:rsidRPr="00530F33">
        <w:rPr>
          <w:rFonts w:eastAsia="Calibri"/>
          <w:b/>
          <w:sz w:val="24"/>
          <w:szCs w:val="24"/>
          <w:lang w:eastAsia="en-US"/>
        </w:rPr>
        <w:t>А</w:t>
      </w:r>
      <w:r w:rsidR="00D80DED" w:rsidRPr="00530F33">
        <w:rPr>
          <w:rFonts w:eastAsia="Calibri"/>
          <w:b/>
          <w:sz w:val="24"/>
          <w:szCs w:val="24"/>
          <w:lang w:eastAsia="en-US"/>
        </w:rPr>
        <w:t>нализ хозяйственной деятельности</w:t>
      </w:r>
      <w:r w:rsidR="00BB6C9A" w:rsidRPr="00530F33">
        <w:rPr>
          <w:rFonts w:eastAsia="Calibri"/>
          <w:sz w:val="24"/>
          <w:szCs w:val="24"/>
          <w:lang w:eastAsia="en-US"/>
        </w:rPr>
        <w:t xml:space="preserve">» </w:t>
      </w:r>
      <w:r w:rsidRPr="00530F33">
        <w:rPr>
          <w:rFonts w:eastAsia="Calibri"/>
          <w:sz w:val="24"/>
          <w:szCs w:val="24"/>
          <w:lang w:eastAsia="en-US"/>
        </w:rPr>
        <w:t xml:space="preserve">направлен на формирование следующих компетенций: </w:t>
      </w:r>
      <w:r w:rsidR="002B6C87" w:rsidRPr="00530F33">
        <w:rPr>
          <w:rFonts w:eastAsia="Calibri"/>
          <w:sz w:val="24"/>
          <w:szCs w:val="24"/>
          <w:lang w:eastAsia="en-US"/>
        </w:rPr>
        <w:t xml:space="preserve"> </w:t>
      </w:r>
    </w:p>
    <w:p w:rsidR="00793F01" w:rsidRPr="00530F33" w:rsidRDefault="00793F01" w:rsidP="005A4CB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30F33" w:rsidTr="00330957">
        <w:tc>
          <w:tcPr>
            <w:tcW w:w="3049" w:type="dxa"/>
            <w:vAlign w:val="center"/>
          </w:tcPr>
          <w:p w:rsidR="00A76E53"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 xml:space="preserve">Результаты освоения ОПОП (содержание </w:t>
            </w:r>
          </w:p>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компетенции)</w:t>
            </w:r>
          </w:p>
        </w:tc>
        <w:tc>
          <w:tcPr>
            <w:tcW w:w="1595" w:type="dxa"/>
            <w:vAlign w:val="center"/>
          </w:tcPr>
          <w:p w:rsidR="00A76E53"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 xml:space="preserve">Код </w:t>
            </w:r>
          </w:p>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компетенции</w:t>
            </w:r>
          </w:p>
        </w:tc>
        <w:tc>
          <w:tcPr>
            <w:tcW w:w="4927" w:type="dxa"/>
            <w:vAlign w:val="center"/>
          </w:tcPr>
          <w:p w:rsidR="00A76E53" w:rsidRPr="00530F33" w:rsidRDefault="00793F01" w:rsidP="005A4CBC">
            <w:pPr>
              <w:widowControl/>
              <w:tabs>
                <w:tab w:val="left" w:pos="456"/>
                <w:tab w:val="left" w:pos="708"/>
              </w:tabs>
              <w:autoSpaceDE/>
              <w:adjustRightInd/>
              <w:rPr>
                <w:rFonts w:eastAsia="Calibri"/>
                <w:sz w:val="24"/>
                <w:szCs w:val="24"/>
                <w:lang w:eastAsia="en-US"/>
              </w:rPr>
            </w:pPr>
            <w:r w:rsidRPr="00530F33">
              <w:rPr>
                <w:rFonts w:eastAsia="Calibri"/>
                <w:sz w:val="24"/>
                <w:szCs w:val="24"/>
                <w:lang w:eastAsia="en-US"/>
              </w:rPr>
              <w:t xml:space="preserve">Перечень планируемых результатов </w:t>
            </w:r>
          </w:p>
          <w:p w:rsidR="00793F01" w:rsidRPr="00530F33" w:rsidRDefault="00793F01" w:rsidP="005A4CBC">
            <w:pPr>
              <w:widowControl/>
              <w:tabs>
                <w:tab w:val="left" w:pos="456"/>
                <w:tab w:val="left" w:pos="708"/>
              </w:tabs>
              <w:autoSpaceDE/>
              <w:adjustRightInd/>
              <w:rPr>
                <w:rFonts w:eastAsia="Calibri"/>
                <w:sz w:val="24"/>
                <w:szCs w:val="24"/>
                <w:lang w:eastAsia="en-US"/>
              </w:rPr>
            </w:pPr>
            <w:r w:rsidRPr="00530F33">
              <w:rPr>
                <w:rFonts w:eastAsia="Calibri"/>
                <w:sz w:val="24"/>
                <w:szCs w:val="24"/>
                <w:lang w:eastAsia="en-US"/>
              </w:rPr>
              <w:t>обучения по дисциплине</w:t>
            </w:r>
          </w:p>
        </w:tc>
      </w:tr>
      <w:tr w:rsidR="00793F01" w:rsidRPr="00530F33" w:rsidTr="00330957">
        <w:tc>
          <w:tcPr>
            <w:tcW w:w="3049" w:type="dxa"/>
            <w:vAlign w:val="center"/>
          </w:tcPr>
          <w:p w:rsidR="00793F01" w:rsidRPr="00530F33" w:rsidRDefault="0011387B"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sz w:val="24"/>
                <w:szCs w:val="24"/>
              </w:rPr>
              <w:t>ПК-</w:t>
            </w:r>
            <w:r w:rsidR="00D80DED" w:rsidRPr="00530F33">
              <w:rPr>
                <w:sz w:val="24"/>
                <w:szCs w:val="24"/>
              </w:rPr>
              <w:t>1</w:t>
            </w:r>
          </w:p>
        </w:tc>
        <w:tc>
          <w:tcPr>
            <w:tcW w:w="4927" w:type="dxa"/>
            <w:vAlign w:val="center"/>
          </w:tcPr>
          <w:p w:rsidR="00BE12A3" w:rsidRPr="00530F33" w:rsidRDefault="00F924B8" w:rsidP="005A4CBC">
            <w:pPr>
              <w:widowControl/>
              <w:tabs>
                <w:tab w:val="left" w:pos="456"/>
                <w:tab w:val="left" w:pos="708"/>
              </w:tabs>
              <w:autoSpaceDE/>
              <w:adjustRightInd/>
              <w:rPr>
                <w:rFonts w:eastAsia="Calibri"/>
                <w:i/>
                <w:sz w:val="24"/>
                <w:szCs w:val="24"/>
                <w:lang w:eastAsia="en-US"/>
              </w:rPr>
            </w:pPr>
            <w:r w:rsidRPr="00530F33">
              <w:rPr>
                <w:rFonts w:eastAsia="Calibri"/>
                <w:i/>
                <w:sz w:val="24"/>
                <w:szCs w:val="24"/>
                <w:lang w:eastAsia="en-US"/>
              </w:rPr>
              <w:t>Знать</w:t>
            </w:r>
          </w:p>
          <w:p w:rsidR="00FF7AF9" w:rsidRPr="00530F33" w:rsidRDefault="00F924B8" w:rsidP="005A4CBC">
            <w:pPr>
              <w:widowControl/>
              <w:numPr>
                <w:ilvl w:val="0"/>
                <w:numId w:val="31"/>
              </w:numPr>
              <w:tabs>
                <w:tab w:val="left" w:pos="456"/>
              </w:tabs>
              <w:autoSpaceDE/>
              <w:autoSpaceDN/>
              <w:adjustRightInd/>
              <w:ind w:left="0" w:firstLine="0"/>
              <w:rPr>
                <w:sz w:val="24"/>
                <w:szCs w:val="24"/>
              </w:rPr>
            </w:pPr>
            <w:r w:rsidRPr="00530F33">
              <w:rPr>
                <w:sz w:val="24"/>
                <w:szCs w:val="24"/>
              </w:rPr>
              <w:t>п</w:t>
            </w:r>
            <w:r w:rsidR="00FF7AF9" w:rsidRPr="00530F33">
              <w:rPr>
                <w:sz w:val="24"/>
                <w:szCs w:val="24"/>
              </w:rPr>
              <w:t xml:space="preserve">редмет, основные </w:t>
            </w:r>
            <w:r w:rsidR="00392406" w:rsidRPr="00530F33">
              <w:rPr>
                <w:sz w:val="24"/>
                <w:szCs w:val="24"/>
              </w:rPr>
              <w:t>принципы</w:t>
            </w:r>
            <w:r w:rsidR="00FF7AF9" w:rsidRPr="00530F33">
              <w:rPr>
                <w:sz w:val="24"/>
                <w:szCs w:val="24"/>
              </w:rPr>
              <w:t>, направления, виды экономического анализа и области их примене</w:t>
            </w:r>
            <w:r w:rsidR="00FF7AF9" w:rsidRPr="00530F33">
              <w:rPr>
                <w:sz w:val="24"/>
                <w:szCs w:val="24"/>
              </w:rPr>
              <w:softHyphen/>
              <w:t>ния;</w:t>
            </w:r>
          </w:p>
          <w:p w:rsidR="00FF7AF9" w:rsidRPr="00530F33" w:rsidRDefault="00FF7AF9" w:rsidP="005A4CBC">
            <w:pPr>
              <w:widowControl/>
              <w:numPr>
                <w:ilvl w:val="0"/>
                <w:numId w:val="31"/>
              </w:numPr>
              <w:tabs>
                <w:tab w:val="left" w:pos="456"/>
              </w:tabs>
              <w:autoSpaceDE/>
              <w:autoSpaceDN/>
              <w:adjustRightInd/>
              <w:ind w:left="0" w:firstLine="0"/>
              <w:rPr>
                <w:sz w:val="24"/>
                <w:szCs w:val="24"/>
              </w:rPr>
            </w:pPr>
            <w:r w:rsidRPr="00530F33">
              <w:rPr>
                <w:sz w:val="24"/>
                <w:szCs w:val="24"/>
              </w:rPr>
              <w:t>методики экономического анализа, включая их целевую направлен</w:t>
            </w:r>
            <w:r w:rsidRPr="00530F33">
              <w:rPr>
                <w:sz w:val="24"/>
                <w:szCs w:val="24"/>
              </w:rPr>
              <w:softHyphen/>
              <w:t xml:space="preserve">ность, </w:t>
            </w:r>
            <w:r w:rsidRPr="00530F33">
              <w:rPr>
                <w:rFonts w:eastAsia="Calibri"/>
                <w:sz w:val="24"/>
                <w:szCs w:val="24"/>
                <w:lang w:eastAsia="en-US"/>
              </w:rPr>
              <w:t>стандарты финансового учета</w:t>
            </w:r>
          </w:p>
          <w:p w:rsidR="00BE12A3" w:rsidRPr="00530F33" w:rsidRDefault="00F924B8" w:rsidP="005A4CBC">
            <w:pPr>
              <w:widowControl/>
              <w:tabs>
                <w:tab w:val="left" w:pos="456"/>
              </w:tabs>
              <w:autoSpaceDE/>
              <w:autoSpaceDN/>
              <w:adjustRightInd/>
              <w:rPr>
                <w:sz w:val="24"/>
                <w:szCs w:val="24"/>
              </w:rPr>
            </w:pPr>
            <w:r w:rsidRPr="00530F33">
              <w:rPr>
                <w:rFonts w:eastAsia="Calibri"/>
                <w:i/>
                <w:sz w:val="24"/>
                <w:szCs w:val="24"/>
                <w:lang w:eastAsia="en-US"/>
              </w:rPr>
              <w:t>Уметь</w:t>
            </w:r>
            <w:r w:rsidR="00BE12A3" w:rsidRPr="00530F33">
              <w:rPr>
                <w:rFonts w:eastAsia="Calibri"/>
                <w:i/>
                <w:sz w:val="24"/>
                <w:szCs w:val="24"/>
                <w:lang w:eastAsia="en-US"/>
              </w:rPr>
              <w:t xml:space="preserve"> </w:t>
            </w:r>
          </w:p>
          <w:p w:rsidR="008E264B" w:rsidRPr="00530F33" w:rsidRDefault="008E264B" w:rsidP="005A4CBC">
            <w:pPr>
              <w:widowControl/>
              <w:numPr>
                <w:ilvl w:val="0"/>
                <w:numId w:val="31"/>
              </w:numPr>
              <w:tabs>
                <w:tab w:val="left" w:pos="456"/>
              </w:tabs>
              <w:autoSpaceDE/>
              <w:adjustRightInd/>
              <w:ind w:left="0" w:firstLine="0"/>
              <w:rPr>
                <w:rFonts w:eastAsia="Calibri"/>
                <w:i/>
                <w:sz w:val="24"/>
                <w:szCs w:val="24"/>
                <w:lang w:eastAsia="en-US"/>
              </w:rPr>
            </w:pPr>
            <w:r w:rsidRPr="00530F33">
              <w:rPr>
                <w:rFonts w:eastAsia="Calibri"/>
                <w:sz w:val="24"/>
                <w:szCs w:val="24"/>
                <w:lang w:eastAsia="en-US"/>
              </w:rPr>
              <w:t xml:space="preserve">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530F33" w:rsidRDefault="008E264B" w:rsidP="005A4CBC">
            <w:pPr>
              <w:widowControl/>
              <w:numPr>
                <w:ilvl w:val="0"/>
                <w:numId w:val="31"/>
              </w:numPr>
              <w:tabs>
                <w:tab w:val="left" w:pos="456"/>
              </w:tabs>
              <w:autoSpaceDE/>
              <w:adjustRightInd/>
              <w:ind w:left="0" w:firstLine="0"/>
              <w:rPr>
                <w:rFonts w:eastAsia="Calibri"/>
                <w:i/>
                <w:sz w:val="24"/>
                <w:szCs w:val="24"/>
                <w:lang w:eastAsia="en-US"/>
              </w:rPr>
            </w:pPr>
            <w:r w:rsidRPr="00530F33">
              <w:rPr>
                <w:rFonts w:eastAsia="Calibri"/>
                <w:sz w:val="24"/>
                <w:szCs w:val="24"/>
                <w:lang w:eastAsia="en-US"/>
              </w:rPr>
              <w:t>Принимать решения на основе рассчитанных экономических и социально-экономических показателей</w:t>
            </w:r>
            <w:r w:rsidRPr="00530F33">
              <w:rPr>
                <w:rFonts w:eastAsia="Calibri"/>
                <w:i/>
                <w:sz w:val="24"/>
                <w:szCs w:val="24"/>
                <w:lang w:eastAsia="en-US"/>
              </w:rPr>
              <w:t xml:space="preserve"> </w:t>
            </w:r>
          </w:p>
          <w:p w:rsidR="00BE12A3" w:rsidRPr="00530F33" w:rsidRDefault="00F924B8" w:rsidP="005A4CBC">
            <w:pPr>
              <w:widowControl/>
              <w:tabs>
                <w:tab w:val="left" w:pos="456"/>
              </w:tabs>
              <w:autoSpaceDE/>
              <w:adjustRightInd/>
              <w:rPr>
                <w:rFonts w:eastAsia="Calibri"/>
                <w:i/>
                <w:sz w:val="24"/>
                <w:szCs w:val="24"/>
                <w:lang w:eastAsia="en-US"/>
              </w:rPr>
            </w:pPr>
            <w:r w:rsidRPr="00530F33">
              <w:rPr>
                <w:rFonts w:eastAsia="Calibri"/>
                <w:i/>
                <w:sz w:val="24"/>
                <w:szCs w:val="24"/>
                <w:lang w:eastAsia="en-US"/>
              </w:rPr>
              <w:t>Владеть</w:t>
            </w:r>
          </w:p>
          <w:p w:rsidR="004B6A9A" w:rsidRPr="00530F33" w:rsidRDefault="004B6A9A" w:rsidP="005A4CBC">
            <w:pPr>
              <w:widowControl/>
              <w:numPr>
                <w:ilvl w:val="0"/>
                <w:numId w:val="31"/>
              </w:numPr>
              <w:tabs>
                <w:tab w:val="left" w:pos="318"/>
                <w:tab w:val="left" w:pos="456"/>
              </w:tabs>
              <w:autoSpaceDE/>
              <w:adjustRightInd/>
              <w:ind w:left="0" w:firstLine="0"/>
              <w:rPr>
                <w:rFonts w:eastAsia="Calibri"/>
                <w:sz w:val="24"/>
                <w:szCs w:val="24"/>
                <w:lang w:eastAsia="en-US"/>
              </w:rPr>
            </w:pPr>
            <w:r w:rsidRPr="00530F33">
              <w:rPr>
                <w:rFonts w:eastAsia="Calibri"/>
                <w:sz w:val="24"/>
                <w:szCs w:val="24"/>
                <w:lang w:eastAsia="en-US"/>
              </w:rPr>
              <w:t xml:space="preserve">навыками </w:t>
            </w:r>
            <w:r w:rsidR="008E264B" w:rsidRPr="00530F33">
              <w:rPr>
                <w:rFonts w:eastAsia="Calibri"/>
                <w:sz w:val="24"/>
                <w:szCs w:val="24"/>
                <w:lang w:eastAsia="en-US"/>
              </w:rPr>
              <w:t>сбора и обработки исходных данных</w:t>
            </w:r>
          </w:p>
          <w:p w:rsidR="00793F01" w:rsidRPr="00530F33" w:rsidRDefault="00FF7AF9" w:rsidP="005A4CBC">
            <w:pPr>
              <w:widowControl/>
              <w:numPr>
                <w:ilvl w:val="0"/>
                <w:numId w:val="31"/>
              </w:numPr>
              <w:tabs>
                <w:tab w:val="left" w:pos="318"/>
                <w:tab w:val="left" w:pos="456"/>
              </w:tabs>
              <w:autoSpaceDE/>
              <w:adjustRightInd/>
              <w:ind w:left="0" w:firstLine="0"/>
              <w:rPr>
                <w:rFonts w:eastAsia="Calibri"/>
                <w:sz w:val="24"/>
                <w:szCs w:val="24"/>
                <w:lang w:eastAsia="en-US"/>
              </w:rPr>
            </w:pPr>
            <w:r w:rsidRPr="00530F33">
              <w:rPr>
                <w:bCs/>
                <w:sz w:val="24"/>
                <w:szCs w:val="24"/>
              </w:rPr>
              <w:t xml:space="preserve">навыками </w:t>
            </w:r>
            <w:r w:rsidRPr="00530F33">
              <w:rPr>
                <w:rFonts w:eastAsia="Calibri"/>
                <w:sz w:val="24"/>
                <w:szCs w:val="24"/>
                <w:lang w:eastAsia="en-US"/>
              </w:rPr>
              <w:t xml:space="preserve">принятия решений на основе </w:t>
            </w:r>
            <w:r w:rsidR="008E264B" w:rsidRPr="00530F33">
              <w:rPr>
                <w:rFonts w:eastAsia="Calibri"/>
                <w:sz w:val="24"/>
                <w:szCs w:val="24"/>
                <w:lang w:eastAsia="en-US"/>
              </w:rPr>
              <w:t>рассчитанных экономических и социально-экономических показателей</w:t>
            </w:r>
          </w:p>
        </w:tc>
      </w:tr>
      <w:tr w:rsidR="00DD1974" w:rsidRPr="00530F33" w:rsidTr="00882B72">
        <w:trPr>
          <w:trHeight w:val="5125"/>
        </w:trPr>
        <w:tc>
          <w:tcPr>
            <w:tcW w:w="3049" w:type="dxa"/>
          </w:tcPr>
          <w:p w:rsidR="00DD1974" w:rsidRDefault="00DD1974">
            <w:pPr>
              <w:tabs>
                <w:tab w:val="left" w:pos="708"/>
              </w:tabs>
              <w:rPr>
                <w:rFonts w:eastAsia="Calibri"/>
                <w:sz w:val="24"/>
                <w:szCs w:val="24"/>
                <w:lang w:eastAsia="en-US"/>
              </w:rPr>
            </w:pPr>
            <w:r>
              <w:rPr>
                <w:rFonts w:eastAsia="Calibri"/>
                <w:sz w:val="24"/>
                <w:szCs w:val="24"/>
                <w:lang w:eastAsia="en-US"/>
              </w:rPr>
              <w:lastRenderedPageBreak/>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tcPr>
          <w:p w:rsidR="00DD1974" w:rsidRDefault="00DD1974">
            <w:pPr>
              <w:tabs>
                <w:tab w:val="left" w:pos="708"/>
              </w:tabs>
              <w:jc w:val="center"/>
              <w:rPr>
                <w:sz w:val="24"/>
                <w:szCs w:val="24"/>
              </w:rPr>
            </w:pPr>
            <w:r>
              <w:rPr>
                <w:sz w:val="24"/>
                <w:szCs w:val="24"/>
              </w:rPr>
              <w:t>ПК-4</w:t>
            </w:r>
          </w:p>
        </w:tc>
        <w:tc>
          <w:tcPr>
            <w:tcW w:w="4927" w:type="dxa"/>
          </w:tcPr>
          <w:p w:rsidR="00DD1974" w:rsidRDefault="00DD1974">
            <w:pPr>
              <w:spacing w:line="276" w:lineRule="auto"/>
              <w:ind w:left="34" w:right="17"/>
              <w:rPr>
                <w:i/>
                <w:sz w:val="24"/>
                <w:szCs w:val="24"/>
              </w:rPr>
            </w:pPr>
            <w:r>
              <w:rPr>
                <w:i/>
                <w:sz w:val="24"/>
                <w:szCs w:val="24"/>
              </w:rPr>
              <w:t>Знать</w:t>
            </w:r>
          </w:p>
          <w:p w:rsidR="00DD1974" w:rsidRDefault="00DD1974" w:rsidP="00DD1974">
            <w:pPr>
              <w:widowControl/>
              <w:numPr>
                <w:ilvl w:val="0"/>
                <w:numId w:val="33"/>
              </w:numPr>
              <w:autoSpaceDE/>
              <w:adjustRightInd/>
              <w:ind w:left="318" w:right="17" w:hanging="284"/>
              <w:rPr>
                <w:spacing w:val="2"/>
                <w:sz w:val="24"/>
                <w:szCs w:val="24"/>
              </w:rPr>
            </w:pPr>
            <w:r>
              <w:rPr>
                <w:spacing w:val="2"/>
                <w:sz w:val="24"/>
                <w:szCs w:val="24"/>
              </w:rPr>
              <w:t>методики оценки эффективности инвестиционных проектов и предпринимательских рисков;</w:t>
            </w:r>
          </w:p>
          <w:p w:rsidR="00DD1974" w:rsidRDefault="00DD1974" w:rsidP="00DD1974">
            <w:pPr>
              <w:widowControl/>
              <w:numPr>
                <w:ilvl w:val="0"/>
                <w:numId w:val="33"/>
              </w:numPr>
              <w:autoSpaceDE/>
              <w:adjustRightInd/>
              <w:ind w:left="318" w:right="15" w:hanging="284"/>
              <w:rPr>
                <w:spacing w:val="2"/>
                <w:sz w:val="24"/>
                <w:szCs w:val="24"/>
              </w:rPr>
            </w:pPr>
            <w:r>
              <w:rPr>
                <w:spacing w:val="2"/>
                <w:sz w:val="24"/>
                <w:szCs w:val="24"/>
              </w:rPr>
              <w:t>методики эффективности финансово-хозяйственной деятельности предприятия в целом;</w:t>
            </w:r>
          </w:p>
          <w:p w:rsidR="00DD1974" w:rsidRDefault="00DD1974">
            <w:pPr>
              <w:ind w:left="318" w:right="15" w:hanging="284"/>
              <w:rPr>
                <w:i/>
                <w:sz w:val="24"/>
                <w:szCs w:val="24"/>
              </w:rPr>
            </w:pPr>
            <w:r>
              <w:rPr>
                <w:i/>
                <w:sz w:val="24"/>
                <w:szCs w:val="24"/>
              </w:rPr>
              <w:t>Уметь</w:t>
            </w:r>
          </w:p>
          <w:p w:rsidR="00DD1974" w:rsidRDefault="00DD1974" w:rsidP="00DD1974">
            <w:pPr>
              <w:widowControl/>
              <w:numPr>
                <w:ilvl w:val="0"/>
                <w:numId w:val="34"/>
              </w:numPr>
              <w:tabs>
                <w:tab w:val="left" w:pos="318"/>
              </w:tabs>
              <w:autoSpaceDE/>
              <w:adjustRightInd/>
              <w:ind w:left="318" w:hanging="284"/>
              <w:rPr>
                <w:rFonts w:eastAsia="Calibri"/>
                <w:sz w:val="24"/>
                <w:szCs w:val="24"/>
                <w:lang w:eastAsia="en-US"/>
              </w:rPr>
            </w:pPr>
            <w:r>
              <w:rPr>
                <w:sz w:val="24"/>
                <w:szCs w:val="24"/>
              </w:rPr>
              <w:t>применять методы экономического анализа к изучению экономиче</w:t>
            </w:r>
            <w:r>
              <w:rPr>
                <w:sz w:val="24"/>
                <w:szCs w:val="24"/>
              </w:rPr>
              <w:softHyphen/>
              <w:t>ских явлений и процессов;</w:t>
            </w:r>
          </w:p>
          <w:p w:rsidR="00DD1974" w:rsidRDefault="00DD1974" w:rsidP="00DD1974">
            <w:pPr>
              <w:widowControl/>
              <w:numPr>
                <w:ilvl w:val="0"/>
                <w:numId w:val="34"/>
              </w:numPr>
              <w:tabs>
                <w:tab w:val="left" w:pos="318"/>
              </w:tabs>
              <w:autoSpaceDE/>
              <w:adjustRightInd/>
              <w:ind w:left="318" w:hanging="284"/>
              <w:rPr>
                <w:sz w:val="24"/>
                <w:szCs w:val="24"/>
              </w:rPr>
            </w:pPr>
            <w:r>
              <w:rPr>
                <w:rFonts w:eastAsia="Calibri"/>
                <w:sz w:val="24"/>
                <w:szCs w:val="24"/>
                <w:lang w:eastAsia="en-US"/>
              </w:rPr>
              <w:t>анализировать рыночные и специфические риски для принятия управленческих решений;</w:t>
            </w:r>
          </w:p>
          <w:p w:rsidR="00DD1974" w:rsidRDefault="00DD1974">
            <w:pPr>
              <w:tabs>
                <w:tab w:val="left" w:pos="459"/>
              </w:tabs>
              <w:ind w:left="318" w:hanging="284"/>
              <w:rPr>
                <w:rFonts w:eastAsia="Calibri"/>
                <w:i/>
                <w:sz w:val="24"/>
                <w:szCs w:val="24"/>
                <w:lang w:eastAsia="en-US"/>
              </w:rPr>
            </w:pPr>
            <w:r>
              <w:rPr>
                <w:rFonts w:eastAsia="Calibri"/>
                <w:i/>
                <w:sz w:val="24"/>
                <w:szCs w:val="24"/>
                <w:lang w:eastAsia="en-US"/>
              </w:rPr>
              <w:t xml:space="preserve">Владеть: </w:t>
            </w:r>
          </w:p>
          <w:p w:rsidR="00DD1974" w:rsidRDefault="00DD1974" w:rsidP="00DD1974">
            <w:pPr>
              <w:widowControl/>
              <w:numPr>
                <w:ilvl w:val="0"/>
                <w:numId w:val="35"/>
              </w:numPr>
              <w:tabs>
                <w:tab w:val="left" w:pos="318"/>
              </w:tabs>
              <w:autoSpaceDE/>
              <w:adjustRightInd/>
              <w:ind w:left="318" w:hanging="284"/>
              <w:rPr>
                <w:rFonts w:eastAsia="Calibri"/>
                <w:sz w:val="24"/>
                <w:szCs w:val="24"/>
                <w:lang w:eastAsia="en-US"/>
              </w:rPr>
            </w:pPr>
            <w:r>
              <w:rPr>
                <w:rFonts w:eastAsia="Calibri"/>
                <w:sz w:val="24"/>
                <w:szCs w:val="24"/>
                <w:lang w:eastAsia="en-US"/>
              </w:rPr>
              <w:t>методами экономического анализа;</w:t>
            </w:r>
          </w:p>
          <w:p w:rsidR="00DD1974" w:rsidRDefault="00DD1974" w:rsidP="00DD1974">
            <w:pPr>
              <w:widowControl/>
              <w:numPr>
                <w:ilvl w:val="0"/>
                <w:numId w:val="35"/>
              </w:numPr>
              <w:tabs>
                <w:tab w:val="left" w:pos="318"/>
              </w:tabs>
              <w:autoSpaceDE/>
              <w:adjustRightInd/>
              <w:ind w:left="318" w:right="15" w:hanging="284"/>
              <w:rPr>
                <w:rFonts w:eastAsia="Calibri"/>
                <w:i/>
                <w:sz w:val="24"/>
                <w:szCs w:val="24"/>
                <w:lang w:eastAsia="en-US"/>
              </w:rPr>
            </w:pPr>
            <w:r>
              <w:rPr>
                <w:rFonts w:eastAsia="Calibri"/>
                <w:sz w:val="24"/>
                <w:szCs w:val="24"/>
                <w:lang w:eastAsia="en-US"/>
              </w:rPr>
              <w:t>навыками принятия решений об инвестировании и финансировании на основе результатов анализа;</w:t>
            </w:r>
          </w:p>
        </w:tc>
      </w:tr>
      <w:tr w:rsidR="00B13829" w:rsidRPr="00530F33" w:rsidTr="00330957">
        <w:tc>
          <w:tcPr>
            <w:tcW w:w="3049" w:type="dxa"/>
            <w:vAlign w:val="center"/>
          </w:tcPr>
          <w:p w:rsidR="00B13829" w:rsidRPr="00530F33" w:rsidRDefault="00B13829"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B13829" w:rsidRPr="00530F33" w:rsidRDefault="00B13829" w:rsidP="005A4CBC">
            <w:pPr>
              <w:widowControl/>
              <w:tabs>
                <w:tab w:val="left" w:pos="708"/>
              </w:tabs>
              <w:autoSpaceDE/>
              <w:adjustRightInd/>
              <w:jc w:val="center"/>
              <w:rPr>
                <w:sz w:val="24"/>
                <w:szCs w:val="24"/>
              </w:rPr>
            </w:pPr>
            <w:r w:rsidRPr="00530F33">
              <w:rPr>
                <w:sz w:val="24"/>
                <w:szCs w:val="24"/>
              </w:rPr>
              <w:t>ПК-5</w:t>
            </w:r>
          </w:p>
        </w:tc>
        <w:tc>
          <w:tcPr>
            <w:tcW w:w="4927" w:type="dxa"/>
            <w:vAlign w:val="center"/>
          </w:tcPr>
          <w:p w:rsidR="008E264B" w:rsidRPr="00530F33" w:rsidRDefault="008E264B" w:rsidP="005A4CBC">
            <w:pPr>
              <w:widowControl/>
              <w:tabs>
                <w:tab w:val="left" w:pos="456"/>
                <w:tab w:val="left" w:pos="708"/>
              </w:tabs>
              <w:autoSpaceDE/>
              <w:adjustRightInd/>
              <w:rPr>
                <w:rFonts w:eastAsia="Calibri"/>
                <w:i/>
                <w:sz w:val="24"/>
                <w:szCs w:val="24"/>
                <w:lang w:eastAsia="en-US"/>
              </w:rPr>
            </w:pPr>
            <w:r w:rsidRPr="00530F33">
              <w:rPr>
                <w:rFonts w:eastAsia="Calibri"/>
                <w:i/>
                <w:sz w:val="24"/>
                <w:szCs w:val="24"/>
                <w:lang w:eastAsia="en-US"/>
              </w:rPr>
              <w:t>Зна</w:t>
            </w:r>
            <w:r w:rsidR="00F924B8" w:rsidRPr="00530F33">
              <w:rPr>
                <w:rFonts w:eastAsia="Calibri"/>
                <w:i/>
                <w:sz w:val="24"/>
                <w:szCs w:val="24"/>
                <w:lang w:eastAsia="en-US"/>
              </w:rPr>
              <w:t>ть</w:t>
            </w:r>
          </w:p>
          <w:p w:rsidR="008E264B" w:rsidRPr="00530F33" w:rsidRDefault="008E264B" w:rsidP="005A4CBC">
            <w:pPr>
              <w:widowControl/>
              <w:numPr>
                <w:ilvl w:val="0"/>
                <w:numId w:val="31"/>
              </w:numPr>
              <w:tabs>
                <w:tab w:val="left" w:pos="318"/>
              </w:tabs>
              <w:autoSpaceDE/>
              <w:autoSpaceDN/>
              <w:adjustRightInd/>
              <w:ind w:left="0" w:firstLine="0"/>
              <w:rPr>
                <w:sz w:val="24"/>
                <w:szCs w:val="24"/>
              </w:rPr>
            </w:pPr>
            <w:r w:rsidRPr="00530F33">
              <w:rPr>
                <w:sz w:val="24"/>
                <w:szCs w:val="24"/>
              </w:rPr>
              <w:t xml:space="preserve">показатели </w:t>
            </w:r>
            <w:r w:rsidRPr="00530F33">
              <w:rPr>
                <w:rFonts w:eastAsia="Calibri"/>
                <w:sz w:val="24"/>
                <w:szCs w:val="24"/>
                <w:lang w:eastAsia="en-US"/>
              </w:rPr>
              <w:t>финансовой, бухгалтерской и иной информации, содержащейся в отчетности предприятий различных форм собственности, организаций, ведомств</w:t>
            </w:r>
            <w:r w:rsidRPr="00530F33">
              <w:rPr>
                <w:sz w:val="24"/>
                <w:szCs w:val="24"/>
              </w:rPr>
              <w:t>;</w:t>
            </w:r>
          </w:p>
          <w:p w:rsidR="008E264B" w:rsidRPr="00530F33" w:rsidRDefault="008E264B" w:rsidP="005A4CBC">
            <w:pPr>
              <w:widowControl/>
              <w:numPr>
                <w:ilvl w:val="0"/>
                <w:numId w:val="31"/>
              </w:numPr>
              <w:tabs>
                <w:tab w:val="left" w:pos="318"/>
              </w:tabs>
              <w:autoSpaceDE/>
              <w:autoSpaceDN/>
              <w:adjustRightInd/>
              <w:ind w:left="0" w:firstLine="0"/>
              <w:rPr>
                <w:sz w:val="24"/>
                <w:szCs w:val="24"/>
              </w:rPr>
            </w:pPr>
            <w:r w:rsidRPr="00530F33">
              <w:rPr>
                <w:sz w:val="24"/>
                <w:szCs w:val="24"/>
              </w:rPr>
              <w:t>виды управленческих решений</w:t>
            </w:r>
          </w:p>
          <w:p w:rsidR="008E264B" w:rsidRPr="00530F33" w:rsidRDefault="00F924B8" w:rsidP="005A4CBC">
            <w:pPr>
              <w:widowControl/>
              <w:tabs>
                <w:tab w:val="left" w:pos="318"/>
              </w:tabs>
              <w:autoSpaceDE/>
              <w:autoSpaceDN/>
              <w:adjustRightInd/>
              <w:rPr>
                <w:sz w:val="24"/>
                <w:szCs w:val="24"/>
              </w:rPr>
            </w:pPr>
            <w:r w:rsidRPr="00530F33">
              <w:rPr>
                <w:rFonts w:eastAsia="Calibri"/>
                <w:i/>
                <w:sz w:val="24"/>
                <w:szCs w:val="24"/>
                <w:lang w:eastAsia="en-US"/>
              </w:rPr>
              <w:t>Уметь</w:t>
            </w:r>
            <w:r w:rsidR="008E264B" w:rsidRPr="00530F33">
              <w:rPr>
                <w:rFonts w:eastAsia="Calibri"/>
                <w:i/>
                <w:sz w:val="24"/>
                <w:szCs w:val="24"/>
                <w:lang w:eastAsia="en-US"/>
              </w:rPr>
              <w:t xml:space="preserve"> </w:t>
            </w:r>
          </w:p>
          <w:p w:rsidR="008E264B" w:rsidRPr="00530F33" w:rsidRDefault="008E264B" w:rsidP="005A4CBC">
            <w:pPr>
              <w:widowControl/>
              <w:numPr>
                <w:ilvl w:val="0"/>
                <w:numId w:val="31"/>
              </w:numPr>
              <w:tabs>
                <w:tab w:val="left" w:pos="318"/>
              </w:tabs>
              <w:autoSpaceDE/>
              <w:autoSpaceDN/>
              <w:adjustRightInd/>
              <w:ind w:left="0" w:firstLine="0"/>
              <w:rPr>
                <w:rFonts w:eastAsia="Calibri"/>
                <w:sz w:val="24"/>
                <w:szCs w:val="24"/>
                <w:lang w:eastAsia="en-US"/>
              </w:rPr>
            </w:pPr>
            <w:r w:rsidRPr="00530F33">
              <w:rPr>
                <w:rFonts w:eastAsia="Calibri"/>
                <w:sz w:val="24"/>
                <w:szCs w:val="24"/>
                <w:lang w:eastAsia="en-US"/>
              </w:rPr>
              <w:t xml:space="preserve">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530F33" w:rsidRDefault="00F924B8" w:rsidP="005A4CBC">
            <w:pPr>
              <w:widowControl/>
              <w:numPr>
                <w:ilvl w:val="0"/>
                <w:numId w:val="31"/>
              </w:numPr>
              <w:tabs>
                <w:tab w:val="left" w:pos="318"/>
              </w:tabs>
              <w:autoSpaceDE/>
              <w:autoSpaceDN/>
              <w:adjustRightInd/>
              <w:ind w:left="0" w:firstLine="0"/>
              <w:rPr>
                <w:rFonts w:eastAsia="Calibri"/>
                <w:sz w:val="24"/>
                <w:szCs w:val="24"/>
                <w:lang w:eastAsia="en-US"/>
              </w:rPr>
            </w:pPr>
            <w:r w:rsidRPr="00530F33">
              <w:rPr>
                <w:rFonts w:eastAsia="Calibri"/>
                <w:sz w:val="24"/>
                <w:szCs w:val="24"/>
                <w:lang w:eastAsia="en-US"/>
              </w:rPr>
              <w:t>п</w:t>
            </w:r>
            <w:r w:rsidR="008E264B" w:rsidRPr="00530F33">
              <w:rPr>
                <w:rFonts w:eastAsia="Calibri"/>
                <w:sz w:val="24"/>
                <w:szCs w:val="24"/>
                <w:lang w:eastAsia="en-US"/>
              </w:rPr>
              <w:t xml:space="preserve">ринимать управленческие решения на основе данных финансовой и бухгалтерской информации </w:t>
            </w:r>
          </w:p>
          <w:p w:rsidR="008E264B" w:rsidRPr="00530F33" w:rsidRDefault="00F924B8" w:rsidP="005A4CBC">
            <w:pPr>
              <w:widowControl/>
              <w:tabs>
                <w:tab w:val="left" w:pos="318"/>
              </w:tabs>
              <w:autoSpaceDE/>
              <w:adjustRightInd/>
              <w:rPr>
                <w:rFonts w:eastAsia="Calibri"/>
                <w:i/>
                <w:sz w:val="24"/>
                <w:szCs w:val="24"/>
                <w:lang w:eastAsia="en-US"/>
              </w:rPr>
            </w:pPr>
            <w:r w:rsidRPr="00530F33">
              <w:rPr>
                <w:rFonts w:eastAsia="Calibri"/>
                <w:i/>
                <w:sz w:val="24"/>
                <w:szCs w:val="24"/>
                <w:lang w:eastAsia="en-US"/>
              </w:rPr>
              <w:t>Владеть</w:t>
            </w:r>
          </w:p>
          <w:p w:rsidR="008E264B" w:rsidRPr="00530F33" w:rsidRDefault="008E264B" w:rsidP="005A4CBC">
            <w:pPr>
              <w:widowControl/>
              <w:numPr>
                <w:ilvl w:val="0"/>
                <w:numId w:val="31"/>
              </w:numPr>
              <w:tabs>
                <w:tab w:val="left" w:pos="318"/>
              </w:tabs>
              <w:autoSpaceDE/>
              <w:adjustRightInd/>
              <w:ind w:left="0" w:firstLine="0"/>
              <w:rPr>
                <w:rFonts w:eastAsia="Calibri"/>
                <w:sz w:val="24"/>
                <w:szCs w:val="24"/>
                <w:lang w:eastAsia="en-US"/>
              </w:rPr>
            </w:pPr>
            <w:r w:rsidRPr="00530F33">
              <w:rPr>
                <w:rFonts w:eastAsia="Calibri"/>
                <w:sz w:val="24"/>
                <w:szCs w:val="24"/>
                <w:lang w:eastAsia="en-US"/>
              </w:rPr>
              <w:t>навыками анализа финансовой, бухгалтерской и иной информации</w:t>
            </w:r>
          </w:p>
          <w:p w:rsidR="00B13829" w:rsidRPr="00530F33" w:rsidRDefault="008E264B" w:rsidP="005A4CBC">
            <w:pPr>
              <w:widowControl/>
              <w:numPr>
                <w:ilvl w:val="0"/>
                <w:numId w:val="31"/>
              </w:numPr>
              <w:tabs>
                <w:tab w:val="left" w:pos="318"/>
              </w:tabs>
              <w:autoSpaceDE/>
              <w:adjustRightInd/>
              <w:ind w:left="0" w:firstLine="0"/>
              <w:rPr>
                <w:rFonts w:eastAsia="Calibri"/>
                <w:sz w:val="24"/>
                <w:szCs w:val="24"/>
                <w:lang w:eastAsia="en-US"/>
              </w:rPr>
            </w:pPr>
            <w:r w:rsidRPr="00530F33">
              <w:rPr>
                <w:bCs/>
                <w:sz w:val="24"/>
                <w:szCs w:val="24"/>
              </w:rPr>
              <w:t xml:space="preserve">навыками </w:t>
            </w:r>
            <w:r w:rsidRPr="00530F33">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B13829" w:rsidRPr="00530F33" w:rsidTr="00330957">
        <w:tc>
          <w:tcPr>
            <w:tcW w:w="3049" w:type="dxa"/>
            <w:vAlign w:val="center"/>
          </w:tcPr>
          <w:p w:rsidR="00B13829" w:rsidRPr="00530F33" w:rsidRDefault="00B13829"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w:t>
            </w:r>
            <w:r w:rsidRPr="00530F33">
              <w:rPr>
                <w:rFonts w:eastAsia="Calibri"/>
                <w:sz w:val="24"/>
                <w:szCs w:val="24"/>
                <w:lang w:eastAsia="en-US"/>
              </w:rPr>
              <w:lastRenderedPageBreak/>
              <w:t>ных учреждений</w:t>
            </w:r>
          </w:p>
        </w:tc>
        <w:tc>
          <w:tcPr>
            <w:tcW w:w="1595" w:type="dxa"/>
            <w:vAlign w:val="center"/>
          </w:tcPr>
          <w:p w:rsidR="00B13829" w:rsidRPr="00530F33" w:rsidRDefault="00B13829" w:rsidP="005A4CBC">
            <w:pPr>
              <w:widowControl/>
              <w:tabs>
                <w:tab w:val="left" w:pos="708"/>
              </w:tabs>
              <w:autoSpaceDE/>
              <w:adjustRightInd/>
              <w:jc w:val="center"/>
              <w:rPr>
                <w:sz w:val="24"/>
                <w:szCs w:val="24"/>
              </w:rPr>
            </w:pPr>
            <w:r w:rsidRPr="00530F33">
              <w:rPr>
                <w:sz w:val="24"/>
                <w:szCs w:val="24"/>
              </w:rPr>
              <w:lastRenderedPageBreak/>
              <w:t>ПК-19</w:t>
            </w:r>
          </w:p>
        </w:tc>
        <w:tc>
          <w:tcPr>
            <w:tcW w:w="4927" w:type="dxa"/>
            <w:vAlign w:val="center"/>
          </w:tcPr>
          <w:p w:rsidR="008E264B" w:rsidRPr="00530F33" w:rsidRDefault="008E264B" w:rsidP="005A4CBC">
            <w:pPr>
              <w:widowControl/>
              <w:tabs>
                <w:tab w:val="left" w:pos="456"/>
              </w:tabs>
              <w:autoSpaceDE/>
              <w:autoSpaceDN/>
              <w:adjustRightInd/>
              <w:rPr>
                <w:i/>
                <w:sz w:val="24"/>
                <w:szCs w:val="24"/>
              </w:rPr>
            </w:pPr>
            <w:r w:rsidRPr="00530F33">
              <w:rPr>
                <w:i/>
                <w:sz w:val="24"/>
                <w:szCs w:val="24"/>
              </w:rPr>
              <w:t>Знать</w:t>
            </w:r>
          </w:p>
          <w:p w:rsidR="008E264B" w:rsidRPr="00530F33" w:rsidRDefault="008E264B" w:rsidP="005A4CBC">
            <w:pPr>
              <w:widowControl/>
              <w:numPr>
                <w:ilvl w:val="0"/>
                <w:numId w:val="31"/>
              </w:numPr>
              <w:tabs>
                <w:tab w:val="left" w:pos="456"/>
              </w:tabs>
              <w:autoSpaceDE/>
              <w:autoSpaceDN/>
              <w:adjustRightInd/>
              <w:ind w:left="0" w:firstLine="0"/>
              <w:rPr>
                <w:spacing w:val="2"/>
                <w:sz w:val="24"/>
                <w:szCs w:val="24"/>
              </w:rPr>
            </w:pPr>
            <w:r w:rsidRPr="00530F33">
              <w:rPr>
                <w:rFonts w:eastAsia="Calibri"/>
                <w:sz w:val="24"/>
                <w:szCs w:val="24"/>
                <w:lang w:eastAsia="en-US"/>
              </w:rPr>
              <w:t>показатели проектов бюджетов бюджетной системы Российской Федерации</w:t>
            </w:r>
            <w:r w:rsidRPr="00530F33">
              <w:rPr>
                <w:spacing w:val="2"/>
                <w:sz w:val="24"/>
                <w:szCs w:val="24"/>
              </w:rPr>
              <w:t>,</w:t>
            </w:r>
          </w:p>
          <w:p w:rsidR="008E264B" w:rsidRPr="00530F33" w:rsidRDefault="008E264B" w:rsidP="005A4CBC">
            <w:pPr>
              <w:widowControl/>
              <w:numPr>
                <w:ilvl w:val="0"/>
                <w:numId w:val="31"/>
              </w:numPr>
              <w:tabs>
                <w:tab w:val="left" w:pos="456"/>
              </w:tabs>
              <w:autoSpaceDE/>
              <w:autoSpaceDN/>
              <w:adjustRightInd/>
              <w:ind w:left="0" w:firstLine="0"/>
              <w:rPr>
                <w:spacing w:val="2"/>
                <w:sz w:val="24"/>
                <w:szCs w:val="24"/>
              </w:rPr>
            </w:pPr>
            <w:r w:rsidRPr="00530F33">
              <w:rPr>
                <w:rFonts w:eastAsia="Calibri"/>
                <w:sz w:val="24"/>
                <w:szCs w:val="24"/>
                <w:lang w:eastAsia="en-US"/>
              </w:rPr>
              <w:t>бюджетные сметы казенных учреждений и планы финансово-хозяйственной деятельности бюджетных и автономных учреждений</w:t>
            </w:r>
            <w:r w:rsidRPr="00530F33">
              <w:rPr>
                <w:i/>
                <w:sz w:val="24"/>
                <w:szCs w:val="24"/>
              </w:rPr>
              <w:t xml:space="preserve"> </w:t>
            </w:r>
          </w:p>
          <w:p w:rsidR="008E264B" w:rsidRPr="00530F33" w:rsidRDefault="008E264B" w:rsidP="005A4CBC">
            <w:pPr>
              <w:widowControl/>
              <w:tabs>
                <w:tab w:val="left" w:pos="456"/>
              </w:tabs>
              <w:autoSpaceDE/>
              <w:autoSpaceDN/>
              <w:adjustRightInd/>
              <w:rPr>
                <w:spacing w:val="2"/>
                <w:sz w:val="24"/>
                <w:szCs w:val="24"/>
              </w:rPr>
            </w:pPr>
            <w:r w:rsidRPr="00530F33">
              <w:rPr>
                <w:i/>
                <w:sz w:val="24"/>
                <w:szCs w:val="24"/>
              </w:rPr>
              <w:t>Уметь</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 xml:space="preserve">рассчитывать показатели проектов бюджетов бюджетной системы Российской Федерации </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 xml:space="preserve">составлять бюджетные сметы казенных </w:t>
            </w:r>
            <w:r w:rsidRPr="00530F33">
              <w:rPr>
                <w:bCs/>
                <w:sz w:val="24"/>
                <w:szCs w:val="24"/>
              </w:rPr>
              <w:lastRenderedPageBreak/>
              <w:t xml:space="preserve">учреждений и планы финансово-хозяйственной деятельности бюджетных и автономных учреждений </w:t>
            </w:r>
          </w:p>
          <w:p w:rsidR="008E264B" w:rsidRPr="00530F33" w:rsidRDefault="008E264B" w:rsidP="005A4CBC">
            <w:pPr>
              <w:widowControl/>
              <w:tabs>
                <w:tab w:val="left" w:pos="176"/>
                <w:tab w:val="left" w:pos="456"/>
              </w:tabs>
              <w:autoSpaceDE/>
              <w:autoSpaceDN/>
              <w:adjustRightInd/>
              <w:rPr>
                <w:sz w:val="24"/>
                <w:szCs w:val="24"/>
              </w:rPr>
            </w:pPr>
            <w:r w:rsidRPr="00530F33">
              <w:rPr>
                <w:rFonts w:eastAsia="Calibri"/>
                <w:i/>
                <w:sz w:val="24"/>
                <w:szCs w:val="24"/>
                <w:lang w:eastAsia="en-US"/>
              </w:rPr>
              <w:t xml:space="preserve">Владеть: </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методами расчета показателей проектов бюджетов бюджетной системы Российской Федерации</w:t>
            </w:r>
          </w:p>
          <w:p w:rsidR="00B13829" w:rsidRPr="00530F33" w:rsidRDefault="008E264B" w:rsidP="005A4CBC">
            <w:pPr>
              <w:widowControl/>
              <w:numPr>
                <w:ilvl w:val="0"/>
                <w:numId w:val="31"/>
              </w:numPr>
              <w:tabs>
                <w:tab w:val="left" w:pos="318"/>
                <w:tab w:val="left" w:pos="456"/>
              </w:tabs>
              <w:autoSpaceDE/>
              <w:adjustRightInd/>
              <w:ind w:left="0" w:firstLine="0"/>
              <w:rPr>
                <w:sz w:val="24"/>
                <w:szCs w:val="24"/>
              </w:rPr>
            </w:pPr>
            <w:r w:rsidRPr="00530F33">
              <w:rPr>
                <w:bCs/>
                <w:sz w:val="24"/>
                <w:szCs w:val="24"/>
              </w:rPr>
              <w:t xml:space="preserve">навыками составления </w:t>
            </w:r>
            <w:r w:rsidR="00724AEA" w:rsidRPr="00530F33">
              <w:rPr>
                <w:bCs/>
                <w:sz w:val="24"/>
                <w:szCs w:val="24"/>
              </w:rPr>
              <w:t>бюджетных смет казенных учреждений и планы финансово-хозяйственной деятельности бюджетных и автономных учреждений</w:t>
            </w:r>
          </w:p>
        </w:tc>
      </w:tr>
    </w:tbl>
    <w:p w:rsidR="00793F01" w:rsidRPr="00530F33" w:rsidRDefault="00793F01" w:rsidP="005A4CBC">
      <w:pPr>
        <w:widowControl/>
        <w:tabs>
          <w:tab w:val="left" w:pos="708"/>
        </w:tabs>
        <w:autoSpaceDE/>
        <w:adjustRightInd/>
        <w:jc w:val="both"/>
        <w:rPr>
          <w:rFonts w:eastAsia="Calibri"/>
          <w:sz w:val="24"/>
          <w:szCs w:val="24"/>
          <w:lang w:eastAsia="en-US"/>
        </w:rPr>
      </w:pPr>
    </w:p>
    <w:p w:rsidR="007F4B97" w:rsidRPr="00530F33" w:rsidRDefault="00C33468"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Указание места дисциплины в структуре образовательной программы</w:t>
      </w:r>
    </w:p>
    <w:p w:rsidR="00027D2C" w:rsidRPr="00530F33" w:rsidRDefault="007F4B97" w:rsidP="005A4CBC">
      <w:pPr>
        <w:widowControl/>
        <w:tabs>
          <w:tab w:val="left" w:pos="708"/>
        </w:tabs>
        <w:autoSpaceDE/>
        <w:adjustRightInd/>
        <w:ind w:firstLine="709"/>
        <w:jc w:val="both"/>
        <w:rPr>
          <w:rFonts w:eastAsia="Calibri"/>
          <w:sz w:val="24"/>
          <w:szCs w:val="24"/>
          <w:lang w:eastAsia="en-US"/>
        </w:rPr>
      </w:pPr>
      <w:r w:rsidRPr="00530F33">
        <w:rPr>
          <w:sz w:val="24"/>
          <w:szCs w:val="24"/>
        </w:rPr>
        <w:t xml:space="preserve">Дисциплина </w:t>
      </w:r>
      <w:r w:rsidR="00E924F7" w:rsidRPr="00530F33">
        <w:rPr>
          <w:sz w:val="24"/>
          <w:szCs w:val="24"/>
        </w:rPr>
        <w:t>Б1.В.</w:t>
      </w:r>
      <w:r w:rsidR="006856C8" w:rsidRPr="00530F33">
        <w:rPr>
          <w:sz w:val="24"/>
          <w:szCs w:val="24"/>
        </w:rPr>
        <w:t>11</w:t>
      </w:r>
      <w:r w:rsidR="00724AEA" w:rsidRPr="00530F33">
        <w:rPr>
          <w:sz w:val="24"/>
          <w:szCs w:val="24"/>
        </w:rPr>
        <w:t xml:space="preserve"> </w:t>
      </w:r>
      <w:r w:rsidR="00AA2A29" w:rsidRPr="00530F33">
        <w:rPr>
          <w:sz w:val="24"/>
          <w:szCs w:val="24"/>
        </w:rPr>
        <w:t>«</w:t>
      </w:r>
      <w:r w:rsidR="00724AEA" w:rsidRPr="00530F33">
        <w:rPr>
          <w:b/>
          <w:sz w:val="24"/>
          <w:szCs w:val="24"/>
        </w:rPr>
        <w:t>А</w:t>
      </w:r>
      <w:r w:rsidR="001A20D3" w:rsidRPr="00530F33">
        <w:rPr>
          <w:b/>
          <w:sz w:val="24"/>
          <w:szCs w:val="24"/>
        </w:rPr>
        <w:t>нализ хозяйственной деятельности</w:t>
      </w:r>
      <w:r w:rsidR="00AA2A29" w:rsidRPr="00530F33">
        <w:rPr>
          <w:sz w:val="24"/>
          <w:szCs w:val="24"/>
        </w:rPr>
        <w:t>»</w:t>
      </w:r>
      <w:r w:rsidRPr="00530F33">
        <w:rPr>
          <w:sz w:val="24"/>
          <w:szCs w:val="24"/>
        </w:rPr>
        <w:t xml:space="preserve"> </w:t>
      </w:r>
      <w:r w:rsidRPr="00530F33">
        <w:rPr>
          <w:rFonts w:eastAsia="Calibri"/>
          <w:sz w:val="24"/>
          <w:szCs w:val="24"/>
          <w:lang w:eastAsia="en-US"/>
        </w:rPr>
        <w:t xml:space="preserve">является дисциплиной </w:t>
      </w:r>
      <w:r w:rsidR="00E924F7" w:rsidRPr="00530F33">
        <w:rPr>
          <w:rFonts w:eastAsia="Calibri"/>
          <w:sz w:val="24"/>
          <w:szCs w:val="24"/>
          <w:lang w:eastAsia="en-US"/>
        </w:rPr>
        <w:t>вариативной</w:t>
      </w:r>
      <w:r w:rsidRPr="00530F33">
        <w:rPr>
          <w:rFonts w:eastAsia="Calibri"/>
          <w:sz w:val="24"/>
          <w:szCs w:val="24"/>
          <w:lang w:eastAsia="en-US"/>
        </w:rPr>
        <w:t xml:space="preserve"> части </w:t>
      </w:r>
      <w:r w:rsidR="00027D2C" w:rsidRPr="00530F33">
        <w:rPr>
          <w:rFonts w:eastAsia="Calibri"/>
          <w:sz w:val="24"/>
          <w:szCs w:val="24"/>
          <w:lang w:eastAsia="en-US"/>
        </w:rPr>
        <w:t>блока Б1</w:t>
      </w:r>
      <w:r w:rsidR="00E20860" w:rsidRPr="00530F33">
        <w:rPr>
          <w:rFonts w:eastAsia="Calibri"/>
          <w:sz w:val="24"/>
          <w:szCs w:val="24"/>
          <w:lang w:eastAsia="en-US"/>
        </w:rPr>
        <w:t>.</w:t>
      </w:r>
    </w:p>
    <w:p w:rsidR="00027D2C" w:rsidRPr="00530F33" w:rsidRDefault="00027D2C" w:rsidP="005A4CB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301"/>
        <w:gridCol w:w="2277"/>
        <w:gridCol w:w="2190"/>
        <w:gridCol w:w="1138"/>
      </w:tblGrid>
      <w:tr w:rsidR="00705FB5" w:rsidRPr="00530F33" w:rsidTr="00BE12A3">
        <w:tc>
          <w:tcPr>
            <w:tcW w:w="1678"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Код</w:t>
            </w:r>
          </w:p>
          <w:p w:rsidR="00705FB5" w:rsidRPr="00530F33" w:rsidRDefault="00B019FF"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дисцип</w:t>
            </w:r>
            <w:r w:rsidR="00705FB5" w:rsidRPr="00530F33">
              <w:rPr>
                <w:rFonts w:eastAsia="Calibri"/>
                <w:sz w:val="24"/>
                <w:szCs w:val="24"/>
                <w:lang w:eastAsia="en-US"/>
              </w:rPr>
              <w:t>лины</w:t>
            </w:r>
          </w:p>
        </w:tc>
        <w:tc>
          <w:tcPr>
            <w:tcW w:w="2344"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Наименование</w:t>
            </w:r>
          </w:p>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дисциплины</w:t>
            </w:r>
          </w:p>
        </w:tc>
        <w:tc>
          <w:tcPr>
            <w:tcW w:w="4400" w:type="dxa"/>
            <w:gridSpan w:val="2"/>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Содержательно-логические связи</w:t>
            </w:r>
          </w:p>
        </w:tc>
        <w:tc>
          <w:tcPr>
            <w:tcW w:w="1149"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Коды форми-руемых компе-тенций</w:t>
            </w:r>
          </w:p>
        </w:tc>
      </w:tr>
      <w:tr w:rsidR="00705FB5" w:rsidRPr="00530F33" w:rsidTr="00BE12A3">
        <w:tc>
          <w:tcPr>
            <w:tcW w:w="1678"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44"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Наименование дисциплин, практик</w:t>
            </w:r>
          </w:p>
        </w:tc>
        <w:tc>
          <w:tcPr>
            <w:tcW w:w="1149"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r>
      <w:tr w:rsidR="00705FB5" w:rsidRPr="00530F33" w:rsidTr="009B14A5">
        <w:tc>
          <w:tcPr>
            <w:tcW w:w="1678"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44"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23" w:type="dxa"/>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 которые опирается содержание данной учебной дисциплины</w:t>
            </w:r>
          </w:p>
        </w:tc>
        <w:tc>
          <w:tcPr>
            <w:tcW w:w="2077" w:type="dxa"/>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r>
      <w:tr w:rsidR="00BE12A3" w:rsidRPr="00530F33" w:rsidTr="009B14A5">
        <w:tc>
          <w:tcPr>
            <w:tcW w:w="1678" w:type="dxa"/>
            <w:vAlign w:val="center"/>
          </w:tcPr>
          <w:p w:rsidR="00BE12A3" w:rsidRPr="00530F33" w:rsidRDefault="00BE12A3" w:rsidP="005A4CBC">
            <w:pPr>
              <w:widowControl/>
              <w:tabs>
                <w:tab w:val="left" w:pos="708"/>
              </w:tabs>
              <w:autoSpaceDE/>
              <w:adjustRightInd/>
              <w:jc w:val="both"/>
              <w:rPr>
                <w:rFonts w:eastAsia="Calibri"/>
                <w:sz w:val="24"/>
                <w:szCs w:val="24"/>
                <w:lang w:eastAsia="en-US"/>
              </w:rPr>
            </w:pPr>
            <w:r w:rsidRPr="00530F33">
              <w:rPr>
                <w:rFonts w:eastAsia="Calibri"/>
                <w:sz w:val="24"/>
                <w:szCs w:val="24"/>
                <w:lang w:eastAsia="en-US"/>
              </w:rPr>
              <w:t>Б1.В.</w:t>
            </w:r>
            <w:r w:rsidR="006856C8" w:rsidRPr="00530F33">
              <w:rPr>
                <w:rFonts w:eastAsia="Calibri"/>
                <w:sz w:val="24"/>
                <w:szCs w:val="24"/>
                <w:lang w:eastAsia="en-US"/>
              </w:rPr>
              <w:t>11</w:t>
            </w:r>
          </w:p>
        </w:tc>
        <w:tc>
          <w:tcPr>
            <w:tcW w:w="2344" w:type="dxa"/>
            <w:vAlign w:val="center"/>
          </w:tcPr>
          <w:p w:rsidR="00BE12A3" w:rsidRPr="00530F33" w:rsidRDefault="00724AEA" w:rsidP="005A4CBC">
            <w:pPr>
              <w:widowControl/>
              <w:tabs>
                <w:tab w:val="left" w:pos="708"/>
              </w:tabs>
              <w:autoSpaceDE/>
              <w:adjustRightInd/>
              <w:jc w:val="both"/>
              <w:rPr>
                <w:rFonts w:eastAsia="Calibri"/>
                <w:sz w:val="24"/>
                <w:szCs w:val="24"/>
                <w:lang w:eastAsia="en-US"/>
              </w:rPr>
            </w:pPr>
            <w:r w:rsidRPr="00530F33">
              <w:rPr>
                <w:rFonts w:eastAsia="Calibri"/>
                <w:sz w:val="24"/>
                <w:szCs w:val="24"/>
                <w:lang w:eastAsia="en-US"/>
              </w:rPr>
              <w:t>А</w:t>
            </w:r>
            <w:r w:rsidR="00D80DED" w:rsidRPr="00530F33">
              <w:rPr>
                <w:rFonts w:eastAsia="Calibri"/>
                <w:sz w:val="24"/>
                <w:szCs w:val="24"/>
                <w:lang w:eastAsia="en-US"/>
              </w:rPr>
              <w:t>нализ хозяйственной деятельности</w:t>
            </w:r>
          </w:p>
        </w:tc>
        <w:tc>
          <w:tcPr>
            <w:tcW w:w="2323" w:type="dxa"/>
          </w:tcPr>
          <w:p w:rsidR="009B14A5" w:rsidRPr="00530F33" w:rsidRDefault="000C1674" w:rsidP="005A4CBC">
            <w:pPr>
              <w:jc w:val="center"/>
              <w:rPr>
                <w:sz w:val="24"/>
                <w:szCs w:val="24"/>
              </w:rPr>
            </w:pPr>
            <w:r w:rsidRPr="00530F33">
              <w:rPr>
                <w:rFonts w:eastAsia="Calibri"/>
                <w:sz w:val="24"/>
                <w:szCs w:val="24"/>
                <w:lang w:eastAsia="en-US"/>
              </w:rPr>
              <w:t>Успешное освоение дисциплины</w:t>
            </w:r>
            <w:r w:rsidR="009B14A5" w:rsidRPr="00530F33">
              <w:rPr>
                <w:sz w:val="24"/>
                <w:szCs w:val="24"/>
              </w:rPr>
              <w:t>:</w:t>
            </w:r>
          </w:p>
          <w:p w:rsidR="00BE12A3" w:rsidRPr="00530F33" w:rsidRDefault="00724AEA" w:rsidP="005A4CBC">
            <w:pPr>
              <w:jc w:val="center"/>
              <w:rPr>
                <w:sz w:val="24"/>
                <w:szCs w:val="24"/>
              </w:rPr>
            </w:pPr>
            <w:r w:rsidRPr="00530F33">
              <w:rPr>
                <w:sz w:val="24"/>
                <w:szCs w:val="24"/>
              </w:rPr>
              <w:t>Экономика предприятий (организаций)</w:t>
            </w:r>
          </w:p>
        </w:tc>
        <w:tc>
          <w:tcPr>
            <w:tcW w:w="2077" w:type="dxa"/>
          </w:tcPr>
          <w:p w:rsidR="00BE12A3" w:rsidRPr="00530F33" w:rsidRDefault="009B14A5" w:rsidP="005A4CBC">
            <w:pPr>
              <w:jc w:val="center"/>
              <w:rPr>
                <w:sz w:val="24"/>
                <w:szCs w:val="24"/>
              </w:rPr>
            </w:pPr>
            <w:r w:rsidRPr="00530F33">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BE12A3" w:rsidRPr="00530F33" w:rsidRDefault="00BE12A3"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w:t>
            </w:r>
            <w:r w:rsidR="004D2000" w:rsidRPr="00530F33">
              <w:rPr>
                <w:rFonts w:eastAsia="Calibri"/>
                <w:sz w:val="24"/>
                <w:szCs w:val="24"/>
                <w:lang w:eastAsia="en-US"/>
              </w:rPr>
              <w:t>1</w:t>
            </w:r>
          </w:p>
          <w:p w:rsidR="00724AEA" w:rsidRPr="00530F33" w:rsidRDefault="00724AEA"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ПК-4</w:t>
            </w:r>
          </w:p>
          <w:p w:rsidR="00724AEA" w:rsidRPr="00530F33" w:rsidRDefault="00724AEA"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ПК-5</w:t>
            </w:r>
          </w:p>
          <w:p w:rsidR="004D2000" w:rsidRPr="00530F33" w:rsidRDefault="004D2000"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ПК-1</w:t>
            </w:r>
            <w:r w:rsidR="00724AEA" w:rsidRPr="00530F33">
              <w:rPr>
                <w:rFonts w:eastAsia="Calibri"/>
                <w:sz w:val="24"/>
                <w:szCs w:val="24"/>
                <w:lang w:eastAsia="en-US"/>
              </w:rPr>
              <w:t>9</w:t>
            </w:r>
          </w:p>
        </w:tc>
      </w:tr>
    </w:tbl>
    <w:p w:rsidR="00D02EB8" w:rsidRPr="00530F33" w:rsidRDefault="00D02EB8" w:rsidP="005A4CBC">
      <w:pPr>
        <w:widowControl/>
        <w:autoSpaceDE/>
        <w:autoSpaceDN/>
        <w:adjustRightInd/>
        <w:contextualSpacing/>
        <w:jc w:val="both"/>
        <w:rPr>
          <w:rFonts w:eastAsia="Calibri"/>
          <w:b/>
          <w:spacing w:val="4"/>
          <w:sz w:val="24"/>
          <w:szCs w:val="24"/>
          <w:lang w:eastAsia="en-US"/>
        </w:rPr>
      </w:pPr>
    </w:p>
    <w:p w:rsidR="007F4B97" w:rsidRPr="00530F33" w:rsidRDefault="007F4B97" w:rsidP="005A4CBC">
      <w:pPr>
        <w:widowControl/>
        <w:autoSpaceDE/>
        <w:autoSpaceDN/>
        <w:adjustRightInd/>
        <w:ind w:firstLine="709"/>
        <w:contextualSpacing/>
        <w:jc w:val="both"/>
        <w:rPr>
          <w:rFonts w:eastAsia="Calibri"/>
          <w:b/>
          <w:spacing w:val="4"/>
          <w:sz w:val="24"/>
          <w:szCs w:val="24"/>
          <w:lang w:eastAsia="en-US"/>
        </w:rPr>
      </w:pPr>
      <w:r w:rsidRPr="00530F33">
        <w:rPr>
          <w:rFonts w:eastAsia="Calibri"/>
          <w:b/>
          <w:spacing w:val="4"/>
          <w:sz w:val="24"/>
          <w:szCs w:val="24"/>
          <w:lang w:eastAsia="en-US"/>
        </w:rPr>
        <w:t xml:space="preserve">4. </w:t>
      </w:r>
      <w:r w:rsidR="00BB6C9A" w:rsidRPr="00530F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530F33" w:rsidRDefault="00BB6C9A" w:rsidP="005A4CBC">
      <w:pPr>
        <w:widowControl/>
        <w:autoSpaceDE/>
        <w:autoSpaceDN/>
        <w:adjustRightInd/>
        <w:ind w:firstLine="709"/>
        <w:jc w:val="both"/>
        <w:rPr>
          <w:rFonts w:eastAsia="Calibri"/>
          <w:sz w:val="24"/>
          <w:szCs w:val="24"/>
          <w:lang w:eastAsia="en-US"/>
        </w:rPr>
      </w:pPr>
      <w:r w:rsidRPr="00530F33">
        <w:rPr>
          <w:rFonts w:eastAsia="Calibri"/>
          <w:sz w:val="24"/>
          <w:szCs w:val="24"/>
          <w:lang w:eastAsia="en-US"/>
        </w:rPr>
        <w:t xml:space="preserve">Объем учебной дисциплины – </w:t>
      </w:r>
      <w:r w:rsidR="00DB49B7" w:rsidRPr="00530F33">
        <w:rPr>
          <w:rFonts w:eastAsia="Calibri"/>
          <w:sz w:val="24"/>
          <w:szCs w:val="24"/>
          <w:lang w:eastAsia="en-US"/>
        </w:rPr>
        <w:t>11</w:t>
      </w:r>
      <w:r w:rsidRPr="00530F33">
        <w:rPr>
          <w:rFonts w:eastAsia="Calibri"/>
          <w:sz w:val="24"/>
          <w:szCs w:val="24"/>
          <w:lang w:eastAsia="en-US"/>
        </w:rPr>
        <w:t xml:space="preserve"> зачетных единиц – </w:t>
      </w:r>
      <w:r w:rsidR="00DB49B7" w:rsidRPr="00530F33">
        <w:rPr>
          <w:rFonts w:eastAsia="Calibri"/>
          <w:sz w:val="24"/>
          <w:szCs w:val="24"/>
          <w:lang w:eastAsia="en-US"/>
        </w:rPr>
        <w:t>396</w:t>
      </w:r>
      <w:r w:rsidRPr="00530F33">
        <w:rPr>
          <w:rFonts w:eastAsia="Calibri"/>
          <w:sz w:val="24"/>
          <w:szCs w:val="24"/>
          <w:lang w:eastAsia="en-US"/>
        </w:rPr>
        <w:t xml:space="preserve"> академических часов</w:t>
      </w:r>
    </w:p>
    <w:p w:rsidR="00A32A5F" w:rsidRPr="00530F33" w:rsidRDefault="00FB05DD" w:rsidP="005A4CBC">
      <w:pPr>
        <w:widowControl/>
        <w:autoSpaceDE/>
        <w:autoSpaceDN/>
        <w:adjustRightInd/>
        <w:ind w:firstLine="709"/>
        <w:jc w:val="both"/>
        <w:rPr>
          <w:rFonts w:eastAsia="Calibri"/>
          <w:sz w:val="24"/>
          <w:szCs w:val="24"/>
          <w:lang w:eastAsia="en-US"/>
        </w:rPr>
      </w:pPr>
      <w:r w:rsidRPr="00530F33">
        <w:rPr>
          <w:rFonts w:eastAsia="Calibri"/>
          <w:sz w:val="24"/>
          <w:szCs w:val="24"/>
          <w:lang w:eastAsia="en-US"/>
        </w:rPr>
        <w:t>Из них</w:t>
      </w:r>
      <w:r w:rsidRPr="00530F3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p>
        </w:tc>
        <w:tc>
          <w:tcPr>
            <w:tcW w:w="2693" w:type="dxa"/>
            <w:vAlign w:val="center"/>
          </w:tcPr>
          <w:p w:rsidR="00A32A5F"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Очная форма обучения</w:t>
            </w:r>
          </w:p>
        </w:tc>
        <w:tc>
          <w:tcPr>
            <w:tcW w:w="2517" w:type="dxa"/>
            <w:vAlign w:val="center"/>
          </w:tcPr>
          <w:p w:rsidR="00A76E53"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 xml:space="preserve">Заочная форма </w:t>
            </w:r>
          </w:p>
          <w:p w:rsidR="00A32A5F"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обучения</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r w:rsidRPr="00530F33">
              <w:rPr>
                <w:rFonts w:eastAsia="Calibri"/>
                <w:sz w:val="24"/>
                <w:szCs w:val="24"/>
                <w:lang w:eastAsia="en-US"/>
              </w:rPr>
              <w:t>Контактная работа</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148</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32</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Лекций</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40</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8</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Лабораторных работ</w:t>
            </w:r>
          </w:p>
        </w:tc>
        <w:tc>
          <w:tcPr>
            <w:tcW w:w="2693" w:type="dxa"/>
            <w:vAlign w:val="center"/>
          </w:tcPr>
          <w:p w:rsidR="00A32A5F" w:rsidRPr="00530F33" w:rsidRDefault="00240A81" w:rsidP="005A4CBC">
            <w:pPr>
              <w:widowControl/>
              <w:autoSpaceDE/>
              <w:autoSpaceDN/>
              <w:adjustRightInd/>
              <w:jc w:val="center"/>
              <w:rPr>
                <w:rFonts w:eastAsia="Calibri"/>
                <w:sz w:val="24"/>
                <w:szCs w:val="24"/>
                <w:lang w:eastAsia="en-US"/>
              </w:rPr>
            </w:pPr>
            <w:r w:rsidRPr="00530F33">
              <w:rPr>
                <w:rFonts w:eastAsia="Calibri"/>
                <w:sz w:val="24"/>
                <w:szCs w:val="24"/>
                <w:lang w:eastAsia="en-US"/>
              </w:rPr>
              <w:t>-</w:t>
            </w:r>
          </w:p>
        </w:tc>
        <w:tc>
          <w:tcPr>
            <w:tcW w:w="2517" w:type="dxa"/>
            <w:vAlign w:val="center"/>
          </w:tcPr>
          <w:p w:rsidR="00A32A5F" w:rsidRPr="00530F33" w:rsidRDefault="0047633A" w:rsidP="005A4CBC">
            <w:pPr>
              <w:widowControl/>
              <w:autoSpaceDE/>
              <w:autoSpaceDN/>
              <w:adjustRightInd/>
              <w:jc w:val="center"/>
              <w:rPr>
                <w:rFonts w:eastAsia="Calibri"/>
                <w:sz w:val="24"/>
                <w:szCs w:val="24"/>
                <w:lang w:eastAsia="en-US"/>
              </w:rPr>
            </w:pPr>
            <w:r w:rsidRPr="00530F33">
              <w:rPr>
                <w:rFonts w:eastAsia="Calibri"/>
                <w:sz w:val="24"/>
                <w:szCs w:val="24"/>
                <w:lang w:eastAsia="en-US"/>
              </w:rPr>
              <w:t>-</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Практических занятий</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108</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24</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r w:rsidRPr="00530F33">
              <w:rPr>
                <w:rFonts w:eastAsia="Calibri"/>
                <w:sz w:val="24"/>
                <w:szCs w:val="24"/>
                <w:lang w:eastAsia="en-US"/>
              </w:rPr>
              <w:t>Самостоятельная работа обучающихся</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194</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346</w:t>
            </w:r>
          </w:p>
        </w:tc>
      </w:tr>
      <w:tr w:rsidR="0047633A" w:rsidRPr="00530F33" w:rsidTr="00330957">
        <w:tc>
          <w:tcPr>
            <w:tcW w:w="4365" w:type="dxa"/>
          </w:tcPr>
          <w:p w:rsidR="0047633A" w:rsidRPr="00530F33" w:rsidRDefault="0047633A" w:rsidP="005A4CBC">
            <w:pPr>
              <w:widowControl/>
              <w:autoSpaceDE/>
              <w:autoSpaceDN/>
              <w:adjustRightInd/>
              <w:jc w:val="both"/>
              <w:rPr>
                <w:rFonts w:eastAsia="Calibri"/>
                <w:sz w:val="24"/>
                <w:szCs w:val="24"/>
                <w:lang w:eastAsia="en-US"/>
              </w:rPr>
            </w:pPr>
            <w:r w:rsidRPr="00530F33">
              <w:rPr>
                <w:rFonts w:eastAsia="Calibri"/>
                <w:sz w:val="24"/>
                <w:szCs w:val="24"/>
                <w:lang w:eastAsia="en-US"/>
              </w:rPr>
              <w:t>Контроль</w:t>
            </w:r>
          </w:p>
        </w:tc>
        <w:tc>
          <w:tcPr>
            <w:tcW w:w="2693" w:type="dxa"/>
            <w:vAlign w:val="center"/>
          </w:tcPr>
          <w:p w:rsidR="0047633A"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54</w:t>
            </w:r>
          </w:p>
        </w:tc>
        <w:tc>
          <w:tcPr>
            <w:tcW w:w="2517" w:type="dxa"/>
            <w:vAlign w:val="center"/>
          </w:tcPr>
          <w:p w:rsidR="0047633A"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18</w:t>
            </w:r>
          </w:p>
        </w:tc>
      </w:tr>
      <w:tr w:rsidR="00A32A5F" w:rsidRPr="00530F33" w:rsidTr="00330957">
        <w:tc>
          <w:tcPr>
            <w:tcW w:w="4365" w:type="dxa"/>
            <w:vAlign w:val="center"/>
          </w:tcPr>
          <w:p w:rsidR="00A32A5F" w:rsidRPr="00530F33" w:rsidRDefault="00A32A5F" w:rsidP="005A4CBC">
            <w:pPr>
              <w:widowControl/>
              <w:autoSpaceDE/>
              <w:autoSpaceDN/>
              <w:adjustRightInd/>
              <w:rPr>
                <w:rFonts w:eastAsia="Calibri"/>
                <w:sz w:val="24"/>
                <w:szCs w:val="24"/>
                <w:lang w:eastAsia="en-US"/>
              </w:rPr>
            </w:pPr>
            <w:r w:rsidRPr="00530F33">
              <w:rPr>
                <w:rFonts w:eastAsia="Calibri"/>
                <w:sz w:val="24"/>
                <w:szCs w:val="24"/>
                <w:lang w:eastAsia="en-US"/>
              </w:rPr>
              <w:t>Формы промежуточной аттестации</w:t>
            </w:r>
          </w:p>
        </w:tc>
        <w:tc>
          <w:tcPr>
            <w:tcW w:w="2693" w:type="dxa"/>
            <w:vAlign w:val="center"/>
          </w:tcPr>
          <w:p w:rsidR="00A32A5F" w:rsidRPr="00530F33" w:rsidRDefault="0070300A" w:rsidP="005A4CBC">
            <w:pPr>
              <w:widowControl/>
              <w:autoSpaceDE/>
              <w:autoSpaceDN/>
              <w:adjustRightInd/>
              <w:jc w:val="center"/>
              <w:rPr>
                <w:rFonts w:eastAsia="Calibri"/>
                <w:sz w:val="24"/>
                <w:szCs w:val="24"/>
                <w:lang w:eastAsia="en-US"/>
              </w:rPr>
            </w:pPr>
            <w:r w:rsidRPr="00530F33">
              <w:rPr>
                <w:rFonts w:eastAsia="Calibri"/>
                <w:sz w:val="24"/>
                <w:szCs w:val="24"/>
                <w:lang w:eastAsia="en-US"/>
              </w:rPr>
              <w:t>экзамен</w:t>
            </w:r>
            <w:r w:rsidR="00783D3E" w:rsidRPr="00530F33">
              <w:rPr>
                <w:rFonts w:eastAsia="Calibri"/>
                <w:sz w:val="24"/>
                <w:szCs w:val="24"/>
                <w:lang w:eastAsia="en-US"/>
              </w:rPr>
              <w:t xml:space="preserve"> в </w:t>
            </w:r>
            <w:r w:rsidR="004D2000" w:rsidRPr="00530F33">
              <w:rPr>
                <w:rFonts w:eastAsia="Calibri"/>
                <w:sz w:val="24"/>
                <w:szCs w:val="24"/>
                <w:lang w:eastAsia="en-US"/>
              </w:rPr>
              <w:t>7</w:t>
            </w:r>
            <w:r w:rsidR="00DB49B7" w:rsidRPr="00530F33">
              <w:rPr>
                <w:rFonts w:eastAsia="Calibri"/>
                <w:sz w:val="24"/>
                <w:szCs w:val="24"/>
                <w:lang w:eastAsia="en-US"/>
              </w:rPr>
              <w:t>,8</w:t>
            </w:r>
            <w:r w:rsidR="00783D3E" w:rsidRPr="00530F33">
              <w:rPr>
                <w:rFonts w:eastAsia="Calibri"/>
                <w:sz w:val="24"/>
                <w:szCs w:val="24"/>
                <w:lang w:eastAsia="en-US"/>
              </w:rPr>
              <w:t xml:space="preserve"> семестре</w:t>
            </w:r>
          </w:p>
        </w:tc>
        <w:tc>
          <w:tcPr>
            <w:tcW w:w="2517" w:type="dxa"/>
            <w:vAlign w:val="center"/>
          </w:tcPr>
          <w:p w:rsidR="00A32A5F" w:rsidRPr="00530F33" w:rsidRDefault="0070300A" w:rsidP="005A4CBC">
            <w:pPr>
              <w:widowControl/>
              <w:autoSpaceDE/>
              <w:autoSpaceDN/>
              <w:adjustRightInd/>
              <w:jc w:val="center"/>
              <w:rPr>
                <w:rFonts w:eastAsia="Calibri"/>
                <w:sz w:val="24"/>
                <w:szCs w:val="24"/>
                <w:lang w:eastAsia="en-US"/>
              </w:rPr>
            </w:pPr>
            <w:r w:rsidRPr="00530F33">
              <w:rPr>
                <w:rFonts w:eastAsia="Calibri"/>
                <w:sz w:val="24"/>
                <w:szCs w:val="24"/>
                <w:lang w:eastAsia="en-US"/>
              </w:rPr>
              <w:t>экзамен</w:t>
            </w:r>
            <w:r w:rsidR="00A32A5F" w:rsidRPr="00530F33">
              <w:rPr>
                <w:rFonts w:eastAsia="Calibri"/>
                <w:sz w:val="24"/>
                <w:szCs w:val="24"/>
                <w:lang w:eastAsia="en-US"/>
              </w:rPr>
              <w:t xml:space="preserve"> в </w:t>
            </w:r>
            <w:r w:rsidR="004D2000" w:rsidRPr="00530F33">
              <w:rPr>
                <w:rFonts w:eastAsia="Calibri"/>
                <w:sz w:val="24"/>
                <w:szCs w:val="24"/>
                <w:lang w:eastAsia="en-US"/>
              </w:rPr>
              <w:t>7</w:t>
            </w:r>
            <w:r w:rsidR="00DB49B7" w:rsidRPr="00530F33">
              <w:rPr>
                <w:rFonts w:eastAsia="Calibri"/>
                <w:sz w:val="24"/>
                <w:szCs w:val="24"/>
                <w:lang w:eastAsia="en-US"/>
              </w:rPr>
              <w:t>,8</w:t>
            </w:r>
            <w:r w:rsidR="00A32A5F" w:rsidRPr="00530F33">
              <w:rPr>
                <w:rFonts w:eastAsia="Calibri"/>
                <w:sz w:val="24"/>
                <w:szCs w:val="24"/>
                <w:lang w:eastAsia="en-US"/>
              </w:rPr>
              <w:t xml:space="preserve"> семестре</w:t>
            </w:r>
          </w:p>
        </w:tc>
      </w:tr>
    </w:tbl>
    <w:p w:rsidR="00A32A5F" w:rsidRPr="00530F33" w:rsidRDefault="00A32A5F" w:rsidP="005A4CBC">
      <w:pPr>
        <w:widowControl/>
        <w:autoSpaceDE/>
        <w:autoSpaceDN/>
        <w:adjustRightInd/>
        <w:ind w:firstLine="709"/>
        <w:jc w:val="both"/>
        <w:rPr>
          <w:rFonts w:eastAsia="Calibri"/>
          <w:sz w:val="24"/>
          <w:szCs w:val="24"/>
          <w:lang w:eastAsia="en-US"/>
        </w:rPr>
      </w:pPr>
    </w:p>
    <w:p w:rsidR="007F4B97" w:rsidRPr="00530F33" w:rsidRDefault="0047572F" w:rsidP="005A4CBC">
      <w:pPr>
        <w:keepNext/>
        <w:ind w:firstLine="709"/>
        <w:jc w:val="both"/>
        <w:rPr>
          <w:rFonts w:eastAsia="Calibri"/>
          <w:b/>
          <w:sz w:val="24"/>
          <w:szCs w:val="24"/>
        </w:rPr>
      </w:pPr>
      <w:r w:rsidRPr="00530F33">
        <w:rPr>
          <w:b/>
          <w:sz w:val="24"/>
          <w:szCs w:val="24"/>
        </w:rPr>
        <w:t xml:space="preserve">5. </w:t>
      </w:r>
      <w:r w:rsidR="0047633A" w:rsidRPr="00530F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30F33" w:rsidRDefault="007F4B97" w:rsidP="005A4CBC">
      <w:pPr>
        <w:keepNext/>
        <w:ind w:firstLine="709"/>
        <w:contextualSpacing/>
        <w:jc w:val="both"/>
        <w:rPr>
          <w:rFonts w:eastAsia="Calibri"/>
          <w:b/>
          <w:sz w:val="24"/>
          <w:szCs w:val="24"/>
        </w:rPr>
      </w:pPr>
    </w:p>
    <w:p w:rsidR="00114770" w:rsidRPr="00530F33" w:rsidRDefault="00114770" w:rsidP="005A4CBC">
      <w:pPr>
        <w:tabs>
          <w:tab w:val="left" w:pos="900"/>
        </w:tabs>
        <w:ind w:firstLine="709"/>
        <w:jc w:val="both"/>
        <w:rPr>
          <w:b/>
          <w:sz w:val="24"/>
          <w:szCs w:val="24"/>
        </w:rPr>
      </w:pPr>
      <w:r w:rsidRPr="00530F33">
        <w:rPr>
          <w:b/>
          <w:sz w:val="24"/>
          <w:szCs w:val="24"/>
        </w:rPr>
        <w:t>5.1. Тематический план для очной формы обучения</w:t>
      </w:r>
    </w:p>
    <w:p w:rsidR="00114770" w:rsidRPr="00530F33" w:rsidRDefault="00114770" w:rsidP="005A4CBC">
      <w:pPr>
        <w:tabs>
          <w:tab w:val="left" w:pos="900"/>
        </w:tabs>
        <w:ind w:firstLine="709"/>
        <w:jc w:val="both"/>
        <w:rPr>
          <w:b/>
          <w:sz w:val="24"/>
          <w:szCs w:val="24"/>
        </w:rPr>
      </w:pPr>
    </w:p>
    <w:p w:rsidR="00DA489D" w:rsidRPr="00530F33" w:rsidRDefault="001F76B8" w:rsidP="005A4CBC">
      <w:pPr>
        <w:tabs>
          <w:tab w:val="left" w:pos="900"/>
        </w:tabs>
        <w:ind w:firstLine="709"/>
        <w:jc w:val="both"/>
        <w:rPr>
          <w:b/>
          <w:sz w:val="24"/>
          <w:szCs w:val="24"/>
        </w:rPr>
      </w:pPr>
      <w:r w:rsidRPr="00530F33">
        <w:rPr>
          <w:b/>
          <w:sz w:val="24"/>
          <w:szCs w:val="24"/>
        </w:rPr>
        <w:t>Семестр</w:t>
      </w:r>
      <w:r w:rsidR="004D2000" w:rsidRPr="00530F33">
        <w:rPr>
          <w:b/>
          <w:sz w:val="24"/>
          <w:szCs w:val="24"/>
        </w:rPr>
        <w:t xml:space="preserve"> 7</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E90C38"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lastRenderedPageBreak/>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b/>
                <w:bCs/>
                <w:sz w:val="24"/>
                <w:szCs w:val="24"/>
              </w:rPr>
            </w:pPr>
            <w:r w:rsidRPr="00530F33">
              <w:rPr>
                <w:b/>
                <w:bCs/>
                <w:sz w:val="24"/>
                <w:szCs w:val="24"/>
              </w:rPr>
              <w:t>Всего</w:t>
            </w:r>
          </w:p>
        </w:tc>
      </w:tr>
      <w:tr w:rsidR="00E90C38" w:rsidRPr="00530F33"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b/>
                <w:sz w:val="24"/>
                <w:szCs w:val="24"/>
              </w:rPr>
            </w:pPr>
            <w:r w:rsidRPr="00530F33">
              <w:rPr>
                <w:b/>
                <w:sz w:val="24"/>
                <w:szCs w:val="24"/>
              </w:rPr>
              <w:t>Раздел I. Теория экономического анализа</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Научные основы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C35DCA" w:rsidP="005A4CBC">
            <w:pPr>
              <w:widowControl/>
              <w:autoSpaceDE/>
              <w:autoSpaceDN/>
              <w:adjustRightInd/>
              <w:jc w:val="center"/>
              <w:rPr>
                <w:sz w:val="24"/>
                <w:szCs w:val="24"/>
              </w:rPr>
            </w:pPr>
            <w:r w:rsidRPr="00530F33">
              <w:rPr>
                <w:sz w:val="24"/>
                <w:szCs w:val="24"/>
              </w:rPr>
              <w:t>4</w:t>
            </w:r>
            <w:r w:rsidR="00E90C38"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b/>
                <w:bCs/>
                <w:i/>
                <w:iCs/>
                <w:sz w:val="24"/>
                <w:szCs w:val="24"/>
              </w:rPr>
            </w:pPr>
            <w:r w:rsidRPr="00530F33">
              <w:rPr>
                <w:b/>
                <w:bCs/>
                <w:i/>
                <w:iCs/>
                <w:sz w:val="24"/>
                <w:szCs w:val="24"/>
              </w:rPr>
              <w:t>0</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Методология и методика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6</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Экономико-математические методы анализа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4D2000"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4D2000" w:rsidP="005A4CBC">
            <w:pPr>
              <w:widowControl/>
              <w:autoSpaceDE/>
              <w:autoSpaceDN/>
              <w:adjustRightInd/>
              <w:jc w:val="center"/>
              <w:rPr>
                <w:b/>
                <w:bCs/>
                <w:i/>
                <w:iCs/>
                <w:sz w:val="24"/>
                <w:szCs w:val="24"/>
              </w:rPr>
            </w:pPr>
            <w:r w:rsidRPr="00530F33">
              <w:rPr>
                <w:b/>
                <w:bCs/>
                <w:i/>
                <w:iCs/>
                <w:sz w:val="24"/>
                <w:szCs w:val="24"/>
              </w:rPr>
              <w:t>6</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Информационное обеспечение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14</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30</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4</w:t>
            </w:r>
            <w:r w:rsidR="00E90C38"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4</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16</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0</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48</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53</w:t>
            </w:r>
          </w:p>
        </w:tc>
        <w:tc>
          <w:tcPr>
            <w:tcW w:w="780" w:type="dxa"/>
            <w:tcBorders>
              <w:bottom w:val="single" w:sz="8" w:space="0" w:color="auto"/>
              <w:right w:val="single" w:sz="8" w:space="0" w:color="auto"/>
            </w:tcBorders>
            <w:vAlign w:val="center"/>
            <w:hideMark/>
          </w:tcPr>
          <w:p w:rsidR="00E90C38" w:rsidRPr="00530F33" w:rsidRDefault="00C344DB" w:rsidP="005A4CBC">
            <w:pPr>
              <w:widowControl/>
              <w:autoSpaceDE/>
              <w:autoSpaceDN/>
              <w:adjustRightInd/>
              <w:jc w:val="center"/>
              <w:rPr>
                <w:b/>
                <w:bCs/>
                <w:sz w:val="24"/>
                <w:szCs w:val="24"/>
              </w:rPr>
            </w:pPr>
            <w:r w:rsidRPr="00530F33">
              <w:rPr>
                <w:b/>
                <w:bCs/>
                <w:sz w:val="24"/>
                <w:szCs w:val="24"/>
              </w:rPr>
              <w:t>117</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530F33" w:rsidRDefault="00CB177F" w:rsidP="005A4CBC">
            <w:pPr>
              <w:widowControl/>
              <w:autoSpaceDE/>
              <w:autoSpaceDN/>
              <w:adjustRightInd/>
              <w:jc w:val="center"/>
              <w:rPr>
                <w:i/>
                <w:iCs/>
                <w:sz w:val="24"/>
                <w:szCs w:val="24"/>
              </w:rPr>
            </w:pPr>
            <w:r w:rsidRPr="00530F33">
              <w:rPr>
                <w:i/>
                <w:iCs/>
                <w:sz w:val="24"/>
                <w:szCs w:val="24"/>
              </w:rPr>
              <w:t>1</w:t>
            </w:r>
            <w:r w:rsidR="00753952"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16</w:t>
            </w:r>
          </w:p>
        </w:tc>
      </w:tr>
      <w:tr w:rsidR="00E90C38"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bookmarkStart w:id="3" w:name="RANGE!A67"/>
            <w:bookmarkEnd w:id="3"/>
            <w:r w:rsidRPr="00530F33">
              <w:rPr>
                <w:sz w:val="24"/>
                <w:szCs w:val="24"/>
              </w:rPr>
              <w:t>Контроль (</w:t>
            </w:r>
            <w:r w:rsidR="00B602F0" w:rsidRPr="00530F33">
              <w:rPr>
                <w:sz w:val="24"/>
                <w:szCs w:val="24"/>
              </w:rPr>
              <w:t>экзамен</w:t>
            </w:r>
            <w:r w:rsidRPr="00530F33">
              <w:rPr>
                <w:sz w:val="24"/>
                <w:szCs w:val="24"/>
              </w:rPr>
              <w:t>)</w:t>
            </w:r>
          </w:p>
        </w:tc>
        <w:tc>
          <w:tcPr>
            <w:tcW w:w="1112"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E90C38" w:rsidRPr="00530F33" w:rsidRDefault="00B602F0" w:rsidP="005A4CBC">
            <w:pPr>
              <w:widowControl/>
              <w:autoSpaceDE/>
              <w:autoSpaceDN/>
              <w:adjustRightInd/>
              <w:jc w:val="center"/>
              <w:rPr>
                <w:b/>
                <w:bCs/>
                <w:sz w:val="24"/>
                <w:szCs w:val="24"/>
              </w:rPr>
            </w:pPr>
            <w:bookmarkStart w:id="4" w:name="RANGE!H67"/>
            <w:bookmarkEnd w:id="4"/>
            <w:r w:rsidRPr="00530F33">
              <w:rPr>
                <w:b/>
                <w:bCs/>
                <w:sz w:val="24"/>
                <w:szCs w:val="24"/>
              </w:rPr>
              <w:t>27</w:t>
            </w:r>
          </w:p>
        </w:tc>
      </w:tr>
      <w:tr w:rsidR="00E90C38"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bookmarkStart w:id="5" w:name="RANGE!A68"/>
            <w:bookmarkEnd w:id="5"/>
            <w:r w:rsidRPr="00530F33">
              <w:rPr>
                <w:sz w:val="24"/>
                <w:szCs w:val="24"/>
              </w:rPr>
              <w:t xml:space="preserve">Итого с </w:t>
            </w:r>
            <w:r w:rsidR="00B602F0" w:rsidRPr="00530F33">
              <w:rPr>
                <w:sz w:val="24"/>
                <w:szCs w:val="24"/>
              </w:rPr>
              <w:t>экзаменом</w:t>
            </w:r>
          </w:p>
        </w:tc>
        <w:tc>
          <w:tcPr>
            <w:tcW w:w="1552" w:type="dxa"/>
            <w:gridSpan w:val="2"/>
            <w:tcBorders>
              <w:top w:val="single" w:sz="8" w:space="0" w:color="auto"/>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C344DB" w:rsidP="005A4CBC">
            <w:pPr>
              <w:widowControl/>
              <w:autoSpaceDE/>
              <w:autoSpaceDN/>
              <w:adjustRightInd/>
              <w:jc w:val="center"/>
              <w:rPr>
                <w:b/>
                <w:bCs/>
                <w:i/>
                <w:iCs/>
                <w:sz w:val="24"/>
                <w:szCs w:val="24"/>
              </w:rPr>
            </w:pPr>
            <w:r w:rsidRPr="00530F33">
              <w:rPr>
                <w:b/>
                <w:bCs/>
                <w:i/>
                <w:iCs/>
                <w:sz w:val="24"/>
                <w:szCs w:val="24"/>
              </w:rPr>
              <w:t>144</w:t>
            </w:r>
          </w:p>
        </w:tc>
      </w:tr>
    </w:tbl>
    <w:p w:rsidR="00DA489D" w:rsidRPr="00530F33" w:rsidRDefault="00DA489D" w:rsidP="005A4CBC">
      <w:pPr>
        <w:tabs>
          <w:tab w:val="left" w:pos="900"/>
        </w:tabs>
        <w:jc w:val="both"/>
        <w:rPr>
          <w:b/>
          <w:sz w:val="24"/>
          <w:szCs w:val="24"/>
        </w:rPr>
      </w:pPr>
    </w:p>
    <w:p w:rsidR="00A32DE1" w:rsidRPr="00530F33" w:rsidRDefault="00A32DE1" w:rsidP="005A4CBC">
      <w:pPr>
        <w:tabs>
          <w:tab w:val="left" w:pos="900"/>
        </w:tabs>
        <w:jc w:val="both"/>
        <w:rPr>
          <w:b/>
          <w:sz w:val="24"/>
          <w:szCs w:val="24"/>
        </w:rPr>
      </w:pPr>
      <w:r w:rsidRPr="00530F33">
        <w:rPr>
          <w:b/>
          <w:sz w:val="24"/>
          <w:szCs w:val="24"/>
        </w:rPr>
        <w:t>8 семестр</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A32DE1"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b/>
                <w:bCs/>
                <w:sz w:val="24"/>
                <w:szCs w:val="24"/>
              </w:rPr>
            </w:pPr>
            <w:r w:rsidRPr="00530F33">
              <w:rPr>
                <w:b/>
                <w:bCs/>
                <w:sz w:val="24"/>
                <w:szCs w:val="24"/>
              </w:rPr>
              <w:t>Всего</w:t>
            </w:r>
          </w:p>
        </w:tc>
      </w:tr>
      <w:tr w:rsidR="00A32DE1" w:rsidRPr="00530F33" w:rsidTr="00A32D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b/>
                <w:sz w:val="24"/>
                <w:szCs w:val="24"/>
              </w:rPr>
            </w:pPr>
            <w:r w:rsidRPr="00530F33">
              <w:rPr>
                <w:b/>
                <w:sz w:val="24"/>
                <w:szCs w:val="24"/>
              </w:rPr>
              <w:t>Раздел II. Анализ хозяйственной деятельности</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Типология видов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b/>
                <w:bCs/>
                <w:i/>
                <w:iCs/>
                <w:sz w:val="24"/>
                <w:szCs w:val="24"/>
              </w:rPr>
            </w:pPr>
            <w:r w:rsidRPr="00530F33">
              <w:rPr>
                <w:b/>
                <w:bCs/>
                <w:i/>
                <w:iCs/>
                <w:sz w:val="24"/>
                <w:szCs w:val="24"/>
              </w:rPr>
              <w:t>0</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6</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Методология комплексного анализа основных показателей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i/>
                <w:iCs/>
                <w:sz w:val="24"/>
                <w:szCs w:val="24"/>
              </w:rPr>
            </w:pPr>
            <w:r w:rsidRPr="00530F33">
              <w:rPr>
                <w:i/>
                <w:iCs/>
                <w:sz w:val="24"/>
                <w:szCs w:val="24"/>
              </w:rPr>
              <w:t>14</w:t>
            </w:r>
            <w:r w:rsidR="00A32DE1"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14</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Перспективы развития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36</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57</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b/>
                <w:bCs/>
                <w:i/>
                <w:iCs/>
                <w:sz w:val="24"/>
                <w:szCs w:val="24"/>
              </w:rPr>
            </w:pPr>
            <w:r w:rsidRPr="00530F33">
              <w:rPr>
                <w:b/>
                <w:bCs/>
                <w:i/>
                <w:iCs/>
                <w:sz w:val="24"/>
                <w:szCs w:val="24"/>
              </w:rPr>
              <w:t>0</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w:t>
            </w:r>
            <w:r w:rsidR="00753952" w:rsidRPr="00530F33">
              <w:rPr>
                <w:sz w:val="24"/>
                <w:szCs w:val="24"/>
              </w:rPr>
              <w:t xml:space="preserve"> </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24</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0</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60</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1</w:t>
            </w:r>
            <w:r w:rsidR="00AE071A" w:rsidRPr="00530F33">
              <w:rPr>
                <w:sz w:val="24"/>
                <w:szCs w:val="24"/>
              </w:rPr>
              <w:t>41</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225</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20</w:t>
            </w:r>
          </w:p>
        </w:tc>
      </w:tr>
      <w:tr w:rsidR="00A32DE1"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b/>
                <w:bCs/>
                <w:sz w:val="24"/>
                <w:szCs w:val="24"/>
              </w:rPr>
            </w:pPr>
            <w:r w:rsidRPr="00530F33">
              <w:rPr>
                <w:b/>
                <w:bCs/>
                <w:sz w:val="24"/>
                <w:szCs w:val="24"/>
              </w:rPr>
              <w:t>27</w:t>
            </w:r>
          </w:p>
        </w:tc>
      </w:tr>
      <w:tr w:rsidR="00A32DE1"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3D6B46" w:rsidP="005A4CBC">
            <w:pPr>
              <w:widowControl/>
              <w:autoSpaceDE/>
              <w:autoSpaceDN/>
              <w:adjustRightInd/>
              <w:jc w:val="center"/>
              <w:rPr>
                <w:b/>
                <w:bCs/>
                <w:i/>
                <w:iCs/>
                <w:sz w:val="24"/>
                <w:szCs w:val="24"/>
              </w:rPr>
            </w:pPr>
            <w:r w:rsidRPr="00530F33">
              <w:rPr>
                <w:b/>
                <w:bCs/>
                <w:i/>
                <w:iCs/>
                <w:sz w:val="24"/>
                <w:szCs w:val="24"/>
              </w:rPr>
              <w:t>252</w:t>
            </w:r>
          </w:p>
        </w:tc>
      </w:tr>
    </w:tbl>
    <w:p w:rsidR="00A32DE1" w:rsidRPr="00530F33" w:rsidRDefault="00A32DE1" w:rsidP="005A4CBC">
      <w:pPr>
        <w:tabs>
          <w:tab w:val="left" w:pos="900"/>
        </w:tabs>
        <w:jc w:val="both"/>
        <w:rPr>
          <w:b/>
          <w:sz w:val="24"/>
          <w:szCs w:val="24"/>
        </w:rPr>
      </w:pPr>
    </w:p>
    <w:p w:rsidR="00DA489D" w:rsidRPr="00530F33" w:rsidRDefault="00DA489D" w:rsidP="005A4CBC">
      <w:pPr>
        <w:tabs>
          <w:tab w:val="left" w:pos="900"/>
        </w:tabs>
        <w:jc w:val="both"/>
        <w:rPr>
          <w:b/>
          <w:sz w:val="24"/>
          <w:szCs w:val="24"/>
        </w:rPr>
      </w:pPr>
    </w:p>
    <w:p w:rsidR="007F4B97" w:rsidRPr="00530F33" w:rsidRDefault="00114770" w:rsidP="005A4CBC">
      <w:pPr>
        <w:tabs>
          <w:tab w:val="left" w:pos="900"/>
        </w:tabs>
        <w:ind w:firstLine="709"/>
        <w:jc w:val="both"/>
        <w:rPr>
          <w:b/>
          <w:sz w:val="24"/>
          <w:szCs w:val="24"/>
        </w:rPr>
      </w:pPr>
      <w:r w:rsidRPr="00530F33">
        <w:rPr>
          <w:b/>
          <w:sz w:val="24"/>
          <w:szCs w:val="24"/>
        </w:rPr>
        <w:t xml:space="preserve">5.2. </w:t>
      </w:r>
      <w:r w:rsidR="007F4B97" w:rsidRPr="00530F33">
        <w:rPr>
          <w:b/>
          <w:sz w:val="24"/>
          <w:szCs w:val="24"/>
        </w:rPr>
        <w:t xml:space="preserve">Тематический план для </w:t>
      </w:r>
      <w:r w:rsidR="00586FAD" w:rsidRPr="00530F33">
        <w:rPr>
          <w:b/>
          <w:sz w:val="24"/>
          <w:szCs w:val="24"/>
        </w:rPr>
        <w:t>за</w:t>
      </w:r>
      <w:r w:rsidR="007F4B97" w:rsidRPr="00530F33">
        <w:rPr>
          <w:b/>
          <w:sz w:val="24"/>
          <w:szCs w:val="24"/>
        </w:rPr>
        <w:t>очной формы обучения</w:t>
      </w:r>
    </w:p>
    <w:p w:rsidR="00AF61EB" w:rsidRPr="00530F33" w:rsidRDefault="00AF61EB" w:rsidP="005A4CBC">
      <w:pPr>
        <w:tabs>
          <w:tab w:val="left" w:pos="900"/>
        </w:tabs>
        <w:jc w:val="both"/>
        <w:rPr>
          <w:b/>
          <w:sz w:val="24"/>
          <w:szCs w:val="24"/>
        </w:rPr>
      </w:pPr>
    </w:p>
    <w:p w:rsidR="00753952" w:rsidRPr="00530F33" w:rsidRDefault="00753952" w:rsidP="005A4CBC">
      <w:pPr>
        <w:tabs>
          <w:tab w:val="left" w:pos="900"/>
        </w:tabs>
        <w:ind w:firstLine="709"/>
        <w:jc w:val="both"/>
        <w:rPr>
          <w:b/>
          <w:sz w:val="24"/>
          <w:szCs w:val="24"/>
        </w:rPr>
      </w:pPr>
      <w:r w:rsidRPr="00530F33">
        <w:rPr>
          <w:b/>
          <w:sz w:val="24"/>
          <w:szCs w:val="24"/>
        </w:rPr>
        <w:t>Семестр 7</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753952"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Всего</w:t>
            </w:r>
          </w:p>
        </w:tc>
      </w:tr>
      <w:tr w:rsidR="00753952" w:rsidRPr="00530F33" w:rsidTr="00945C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b/>
                <w:sz w:val="24"/>
                <w:szCs w:val="24"/>
              </w:rPr>
            </w:pPr>
            <w:r w:rsidRPr="00530F33">
              <w:rPr>
                <w:b/>
                <w:sz w:val="24"/>
                <w:szCs w:val="24"/>
              </w:rPr>
              <w:t>Раздел I. Теория экономического анализа</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Научные основы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32</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0</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Методология и методика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2</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1</w:t>
            </w:r>
            <w:r w:rsidR="00753952"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b/>
                <w:bCs/>
                <w:i/>
                <w:iCs/>
                <w:sz w:val="24"/>
                <w:szCs w:val="24"/>
              </w:rPr>
            </w:pPr>
            <w:r w:rsidRPr="00530F33">
              <w:rPr>
                <w:b/>
                <w:bCs/>
                <w:i/>
                <w:iCs/>
                <w:sz w:val="24"/>
                <w:szCs w:val="24"/>
              </w:rPr>
              <w:t>3</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Экономико-математические методы анализа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2</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1</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753952" w:rsidRPr="00530F33" w:rsidRDefault="00F965FB" w:rsidP="005A4CBC">
            <w:pPr>
              <w:widowControl/>
              <w:autoSpaceDE/>
              <w:autoSpaceDN/>
              <w:adjustRightInd/>
              <w:jc w:val="center"/>
              <w:rPr>
                <w:b/>
                <w:bCs/>
                <w:i/>
                <w:iCs/>
                <w:sz w:val="24"/>
                <w:szCs w:val="24"/>
              </w:rPr>
            </w:pPr>
            <w:r w:rsidRPr="00530F33">
              <w:rPr>
                <w:b/>
                <w:bCs/>
                <w:i/>
                <w:iCs/>
                <w:sz w:val="24"/>
                <w:szCs w:val="24"/>
              </w:rPr>
              <w:t>1</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Информационное обеспечение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3</w:t>
            </w:r>
            <w:r w:rsidR="00945C41" w:rsidRPr="00530F33">
              <w:rPr>
                <w:b/>
                <w:bCs/>
                <w:sz w:val="24"/>
                <w:szCs w:val="24"/>
              </w:rPr>
              <w:t>3</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125</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135</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b/>
                <w:bCs/>
                <w:i/>
                <w:iCs/>
                <w:sz w:val="24"/>
                <w:szCs w:val="24"/>
              </w:rPr>
            </w:pPr>
            <w:r w:rsidRPr="00530F33">
              <w:rPr>
                <w:b/>
                <w:bCs/>
                <w:i/>
                <w:iCs/>
                <w:sz w:val="24"/>
                <w:szCs w:val="24"/>
              </w:rPr>
              <w:t>4</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9</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F4422C" w:rsidP="005A4CBC">
            <w:pPr>
              <w:widowControl/>
              <w:autoSpaceDE/>
              <w:autoSpaceDN/>
              <w:adjustRightInd/>
              <w:jc w:val="center"/>
              <w:rPr>
                <w:b/>
                <w:bCs/>
                <w:i/>
                <w:iCs/>
                <w:sz w:val="24"/>
                <w:szCs w:val="24"/>
              </w:rPr>
            </w:pPr>
            <w:r w:rsidRPr="00530F33">
              <w:rPr>
                <w:b/>
                <w:bCs/>
                <w:i/>
                <w:iCs/>
                <w:sz w:val="24"/>
                <w:szCs w:val="24"/>
              </w:rPr>
              <w:t>144</w:t>
            </w:r>
          </w:p>
        </w:tc>
      </w:tr>
    </w:tbl>
    <w:p w:rsidR="00753952" w:rsidRPr="00530F33" w:rsidRDefault="00753952" w:rsidP="005A4CBC">
      <w:pPr>
        <w:tabs>
          <w:tab w:val="left" w:pos="900"/>
        </w:tabs>
        <w:jc w:val="both"/>
        <w:rPr>
          <w:b/>
          <w:sz w:val="24"/>
          <w:szCs w:val="24"/>
        </w:rPr>
      </w:pPr>
    </w:p>
    <w:p w:rsidR="00753952" w:rsidRPr="00530F33" w:rsidRDefault="00753952" w:rsidP="005A4CBC">
      <w:pPr>
        <w:tabs>
          <w:tab w:val="left" w:pos="900"/>
        </w:tabs>
        <w:jc w:val="both"/>
        <w:rPr>
          <w:b/>
          <w:sz w:val="24"/>
          <w:szCs w:val="24"/>
        </w:rPr>
      </w:pPr>
      <w:r w:rsidRPr="00530F33">
        <w:rPr>
          <w:b/>
          <w:sz w:val="24"/>
          <w:szCs w:val="24"/>
        </w:rPr>
        <w:t>8 семестр</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753952"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Всего</w:t>
            </w:r>
          </w:p>
        </w:tc>
      </w:tr>
      <w:tr w:rsidR="00753952" w:rsidRPr="00530F33" w:rsidTr="00945C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b/>
                <w:sz w:val="24"/>
                <w:szCs w:val="24"/>
              </w:rPr>
            </w:pPr>
            <w:r w:rsidRPr="00530F33">
              <w:rPr>
                <w:b/>
                <w:sz w:val="24"/>
                <w:szCs w:val="24"/>
              </w:rPr>
              <w:t>Раздел II. Анализ хозяйственной деятельности</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Типология видов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60</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6</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62</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r w:rsidR="00F4422C"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F4422C" w:rsidP="005A4CBC">
            <w:pPr>
              <w:widowControl/>
              <w:autoSpaceDE/>
              <w:autoSpaceDN/>
              <w:adjustRightInd/>
              <w:jc w:val="center"/>
              <w:rPr>
                <w:b/>
                <w:bCs/>
                <w:i/>
                <w:iCs/>
                <w:sz w:val="24"/>
                <w:szCs w:val="24"/>
              </w:rPr>
            </w:pPr>
            <w:r w:rsidRPr="00530F33">
              <w:rPr>
                <w:b/>
                <w:bCs/>
                <w:i/>
                <w:iCs/>
                <w:sz w:val="24"/>
                <w:szCs w:val="24"/>
              </w:rPr>
              <w:t>2</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Методология комплексного анализа основных показателей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60</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lastRenderedPageBreak/>
              <w:t>Перспективы развития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56</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61</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0</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Всего </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18</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221</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243</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753952" w:rsidRPr="00530F33" w:rsidRDefault="00F965FB" w:rsidP="005A4CBC">
            <w:pPr>
              <w:widowControl/>
              <w:autoSpaceDE/>
              <w:autoSpaceDN/>
              <w:adjustRightInd/>
              <w:jc w:val="center"/>
              <w:rPr>
                <w:b/>
                <w:bCs/>
                <w:i/>
                <w:iCs/>
                <w:sz w:val="24"/>
                <w:szCs w:val="24"/>
              </w:rPr>
            </w:pPr>
            <w:r w:rsidRPr="00530F33">
              <w:rPr>
                <w:b/>
                <w:bCs/>
                <w:i/>
                <w:iCs/>
                <w:sz w:val="24"/>
                <w:szCs w:val="24"/>
              </w:rPr>
              <w:t>2</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9</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252</w:t>
            </w:r>
          </w:p>
        </w:tc>
      </w:tr>
    </w:tbl>
    <w:p w:rsidR="00753952" w:rsidRPr="00530F33" w:rsidRDefault="00753952" w:rsidP="005A4CBC">
      <w:pPr>
        <w:ind w:firstLine="709"/>
        <w:jc w:val="both"/>
        <w:rPr>
          <w:b/>
          <w:i/>
          <w:sz w:val="24"/>
          <w:szCs w:val="24"/>
        </w:rPr>
      </w:pPr>
    </w:p>
    <w:p w:rsidR="00AA24A4" w:rsidRPr="00530F33" w:rsidRDefault="00AA24A4" w:rsidP="005A4CBC">
      <w:pPr>
        <w:ind w:firstLine="709"/>
        <w:jc w:val="both"/>
        <w:rPr>
          <w:b/>
          <w:i/>
          <w:sz w:val="14"/>
          <w:szCs w:val="14"/>
        </w:rPr>
      </w:pPr>
      <w:r w:rsidRPr="00530F33">
        <w:rPr>
          <w:b/>
          <w:i/>
          <w:sz w:val="14"/>
          <w:szCs w:val="14"/>
        </w:rPr>
        <w:t>* Примечания:</w:t>
      </w:r>
    </w:p>
    <w:p w:rsidR="00AA24A4" w:rsidRPr="00530F33" w:rsidRDefault="00AA24A4" w:rsidP="005A4CBC">
      <w:pPr>
        <w:ind w:firstLine="709"/>
        <w:jc w:val="both"/>
        <w:rPr>
          <w:b/>
          <w:sz w:val="14"/>
          <w:szCs w:val="14"/>
        </w:rPr>
      </w:pPr>
      <w:r w:rsidRPr="00530F3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24A4" w:rsidRPr="00530F33" w:rsidRDefault="00AA24A4" w:rsidP="005A4CBC">
      <w:pPr>
        <w:ind w:firstLine="709"/>
        <w:jc w:val="both"/>
        <w:rPr>
          <w:sz w:val="14"/>
          <w:szCs w:val="14"/>
        </w:rPr>
      </w:pPr>
      <w:r w:rsidRPr="00530F33">
        <w:rPr>
          <w:sz w:val="14"/>
          <w:szCs w:val="14"/>
        </w:rPr>
        <w:t xml:space="preserve">При разработке образовательной программы высшего образования в </w:t>
      </w:r>
      <w:r w:rsidR="00051293" w:rsidRPr="00530F33">
        <w:rPr>
          <w:sz w:val="14"/>
          <w:szCs w:val="14"/>
        </w:rPr>
        <w:t>части рабочей программы дисциплины</w:t>
      </w:r>
      <w:r w:rsidR="0050572B" w:rsidRPr="00530F33">
        <w:rPr>
          <w:sz w:val="14"/>
          <w:szCs w:val="14"/>
        </w:rPr>
        <w:t xml:space="preserve"> </w:t>
      </w:r>
      <w:r w:rsidR="0050572B" w:rsidRPr="00530F33">
        <w:rPr>
          <w:b/>
          <w:sz w:val="14"/>
          <w:szCs w:val="14"/>
        </w:rPr>
        <w:t>«Анализ хозяйственной деятельности»</w:t>
      </w:r>
      <w:r w:rsidRPr="00530F33">
        <w:rPr>
          <w:sz w:val="14"/>
          <w:szCs w:val="14"/>
        </w:rPr>
        <w:t xml:space="preserve"> согласно требованиям </w:t>
      </w:r>
      <w:r w:rsidRPr="00530F33">
        <w:rPr>
          <w:b/>
          <w:sz w:val="14"/>
          <w:szCs w:val="14"/>
        </w:rPr>
        <w:t>частей 3-5 статьи 13, статьи 30, пункта 3 части 1 статьи 34</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пунктов 16, 38</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24A4" w:rsidRPr="00530F33" w:rsidRDefault="00AA24A4" w:rsidP="005A4CBC">
      <w:pPr>
        <w:ind w:firstLine="709"/>
        <w:jc w:val="both"/>
        <w:rPr>
          <w:b/>
          <w:sz w:val="14"/>
          <w:szCs w:val="14"/>
        </w:rPr>
      </w:pPr>
      <w:r w:rsidRPr="00530F33">
        <w:rPr>
          <w:b/>
          <w:sz w:val="14"/>
          <w:szCs w:val="14"/>
        </w:rPr>
        <w:t>б) Для обучающихся с ограниченными возможностями здоровья и инвалидов:</w:t>
      </w:r>
    </w:p>
    <w:p w:rsidR="00AA24A4" w:rsidRPr="00530F33" w:rsidRDefault="00AA24A4" w:rsidP="005A4CBC">
      <w:pPr>
        <w:ind w:firstLine="709"/>
        <w:jc w:val="both"/>
        <w:rPr>
          <w:sz w:val="14"/>
          <w:szCs w:val="14"/>
        </w:rPr>
      </w:pPr>
      <w:r w:rsidRPr="00530F3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0F33">
        <w:rPr>
          <w:b/>
          <w:sz w:val="14"/>
          <w:szCs w:val="14"/>
        </w:rPr>
        <w:t>статьи 79</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раздела III</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0F33">
        <w:rPr>
          <w:b/>
          <w:i/>
          <w:sz w:val="14"/>
          <w:szCs w:val="14"/>
        </w:rPr>
        <w:t>при наличии факта зачисления таких обучающихся с учетом конкретных нозологий</w:t>
      </w:r>
      <w:r w:rsidRPr="00530F33">
        <w:rPr>
          <w:sz w:val="14"/>
          <w:szCs w:val="14"/>
        </w:rPr>
        <w:t>).</w:t>
      </w:r>
    </w:p>
    <w:p w:rsidR="00AA24A4" w:rsidRPr="00530F33" w:rsidRDefault="00AA24A4" w:rsidP="005A4CBC">
      <w:pPr>
        <w:ind w:firstLine="709"/>
        <w:jc w:val="both"/>
        <w:rPr>
          <w:b/>
          <w:sz w:val="14"/>
          <w:szCs w:val="14"/>
        </w:rPr>
      </w:pPr>
      <w:r w:rsidRPr="00530F3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24A4" w:rsidRPr="00530F33" w:rsidRDefault="00AA24A4" w:rsidP="005A4CBC">
      <w:pPr>
        <w:ind w:firstLine="709"/>
        <w:jc w:val="both"/>
        <w:rPr>
          <w:sz w:val="14"/>
          <w:szCs w:val="14"/>
        </w:rPr>
      </w:pPr>
      <w:r w:rsidRPr="00530F33">
        <w:rPr>
          <w:sz w:val="14"/>
          <w:szCs w:val="14"/>
        </w:rPr>
        <w:t xml:space="preserve">При разработке образовательной программы высшего образования согласно требованиями </w:t>
      </w:r>
      <w:r w:rsidRPr="00530F33">
        <w:rPr>
          <w:b/>
          <w:sz w:val="14"/>
          <w:szCs w:val="14"/>
        </w:rPr>
        <w:t xml:space="preserve">частей 3-5 статьи 13, статьи 30, пункта 3 части 1 статьи 34 </w:t>
      </w:r>
      <w:r w:rsidRPr="00530F33">
        <w:rPr>
          <w:sz w:val="14"/>
          <w:szCs w:val="14"/>
        </w:rPr>
        <w:t xml:space="preserve">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пункта 20</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0F33">
        <w:rPr>
          <w:b/>
          <w:sz w:val="14"/>
          <w:szCs w:val="14"/>
        </w:rPr>
        <w:t>частью 5 статьи 5</w:t>
      </w:r>
      <w:r w:rsidRPr="00530F33">
        <w:rPr>
          <w:sz w:val="14"/>
          <w:szCs w:val="14"/>
        </w:rPr>
        <w:t xml:space="preserve"> Федерального закона </w:t>
      </w:r>
      <w:r w:rsidRPr="00530F33">
        <w:rPr>
          <w:b/>
          <w:sz w:val="14"/>
          <w:szCs w:val="14"/>
        </w:rPr>
        <w:t>от 05.05.2014 № 84-ФЗ</w:t>
      </w:r>
      <w:r w:rsidRPr="00530F3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24A4" w:rsidRPr="00530F33" w:rsidRDefault="00AA24A4" w:rsidP="005A4CBC">
      <w:pPr>
        <w:ind w:firstLine="709"/>
        <w:jc w:val="both"/>
        <w:rPr>
          <w:b/>
          <w:sz w:val="14"/>
          <w:szCs w:val="14"/>
        </w:rPr>
      </w:pPr>
      <w:r w:rsidRPr="00530F3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24A4" w:rsidRPr="00530F33" w:rsidRDefault="00AA24A4" w:rsidP="005A4CBC">
      <w:pPr>
        <w:ind w:firstLine="709"/>
        <w:jc w:val="both"/>
        <w:rPr>
          <w:sz w:val="14"/>
          <w:szCs w:val="14"/>
        </w:rPr>
      </w:pPr>
      <w:r w:rsidRPr="00530F33">
        <w:rPr>
          <w:sz w:val="14"/>
          <w:szCs w:val="14"/>
        </w:rPr>
        <w:t>При разработке образовательной программы высшего образования согласно требованиям</w:t>
      </w:r>
      <w:r w:rsidRPr="00530F33">
        <w:rPr>
          <w:b/>
          <w:sz w:val="14"/>
          <w:szCs w:val="14"/>
        </w:rPr>
        <w:t>пункта 9 части 1 статьи 33, части 3 статьи 34</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пункта 43</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30F33" w:rsidRDefault="007F4B97" w:rsidP="005A4CBC">
      <w:pPr>
        <w:tabs>
          <w:tab w:val="left" w:pos="900"/>
        </w:tabs>
        <w:jc w:val="both"/>
        <w:rPr>
          <w:b/>
          <w:sz w:val="24"/>
          <w:szCs w:val="24"/>
        </w:rPr>
      </w:pPr>
    </w:p>
    <w:p w:rsidR="003A71E4" w:rsidRPr="00530F33" w:rsidRDefault="007F4B97" w:rsidP="005A4CBC">
      <w:pPr>
        <w:tabs>
          <w:tab w:val="left" w:pos="900"/>
        </w:tabs>
        <w:ind w:firstLine="709"/>
        <w:jc w:val="both"/>
        <w:rPr>
          <w:b/>
          <w:sz w:val="24"/>
          <w:szCs w:val="24"/>
        </w:rPr>
      </w:pPr>
      <w:r w:rsidRPr="00530F33">
        <w:rPr>
          <w:b/>
          <w:sz w:val="24"/>
          <w:szCs w:val="24"/>
        </w:rPr>
        <w:t>5.</w:t>
      </w:r>
      <w:r w:rsidR="00114770" w:rsidRPr="00530F33">
        <w:rPr>
          <w:b/>
          <w:sz w:val="24"/>
          <w:szCs w:val="24"/>
        </w:rPr>
        <w:t>3</w:t>
      </w:r>
      <w:r w:rsidRPr="00530F33">
        <w:rPr>
          <w:b/>
          <w:sz w:val="24"/>
          <w:szCs w:val="24"/>
        </w:rPr>
        <w:t xml:space="preserve"> Содержание дисциплины</w:t>
      </w:r>
    </w:p>
    <w:p w:rsidR="00E90C38" w:rsidRPr="00530F33" w:rsidRDefault="00E90C38" w:rsidP="00530F33">
      <w:pPr>
        <w:ind w:right="113"/>
        <w:rPr>
          <w:b/>
          <w:sz w:val="24"/>
          <w:szCs w:val="24"/>
        </w:rPr>
      </w:pPr>
      <w:r w:rsidRPr="00530F33">
        <w:rPr>
          <w:b/>
          <w:sz w:val="24"/>
          <w:szCs w:val="24"/>
        </w:rPr>
        <w:lastRenderedPageBreak/>
        <w:t>Тема 1. Научные основы экономического анализа</w:t>
      </w:r>
    </w:p>
    <w:p w:rsidR="00E90C38" w:rsidRPr="00530F33" w:rsidRDefault="00D80DED" w:rsidP="00530F33">
      <w:pPr>
        <w:widowControl/>
        <w:numPr>
          <w:ilvl w:val="0"/>
          <w:numId w:val="10"/>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как наука и практика.</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Место экономического анализа в системе экономической науки.</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Сущность и содержание экономиче</w:t>
      </w:r>
      <w:r w:rsidRPr="00530F33">
        <w:rPr>
          <w:sz w:val="24"/>
          <w:szCs w:val="24"/>
        </w:rPr>
        <w:softHyphen/>
        <w:t>ского анализа, этапы экономического анализа. Предмет, метод и объекты экономического анализа.</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Задачи экономического анализа. Требования к анализу.</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Связь анализа с другими дисциплинами.</w:t>
      </w:r>
    </w:p>
    <w:p w:rsidR="00E90C38" w:rsidRPr="00530F33" w:rsidRDefault="00E90C38" w:rsidP="00530F33">
      <w:pPr>
        <w:ind w:right="113"/>
        <w:rPr>
          <w:b/>
          <w:sz w:val="24"/>
          <w:szCs w:val="24"/>
        </w:rPr>
      </w:pPr>
      <w:r w:rsidRPr="00530F33">
        <w:rPr>
          <w:b/>
          <w:sz w:val="24"/>
          <w:szCs w:val="24"/>
        </w:rPr>
        <w:t>Тема 2. Методология и методика экономического анализа</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Методология экономического анализа как основа методики.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 как общий подход к изучению хозяйственной деятельности на основе материали</w:t>
      </w:r>
      <w:r w:rsidRPr="00530F33">
        <w:rPr>
          <w:sz w:val="24"/>
          <w:szCs w:val="24"/>
        </w:rPr>
        <w:softHyphen/>
        <w:t>стической диалектики.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Методика экономического анализа как совокупность специальных приемов (методов) анализа.</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Статистические методы в анализе хозяйственной деятельности.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Бухгалтерские приемы в анализе хозяйственной деятельности.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Логические методы анализа.</w:t>
      </w:r>
    </w:p>
    <w:p w:rsidR="00E90C38" w:rsidRPr="00530F33" w:rsidRDefault="00E90C38" w:rsidP="00530F33">
      <w:pPr>
        <w:ind w:right="600"/>
        <w:rPr>
          <w:b/>
          <w:sz w:val="24"/>
          <w:szCs w:val="24"/>
        </w:rPr>
      </w:pPr>
      <w:r w:rsidRPr="00530F33">
        <w:rPr>
          <w:b/>
          <w:sz w:val="24"/>
          <w:szCs w:val="24"/>
        </w:rPr>
        <w:t>Тема 3. Экономико-математические методы анализа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Классификация экономико-математических методов анализа хозяйст</w:t>
      </w:r>
      <w:r w:rsidRPr="00530F33">
        <w:rPr>
          <w:sz w:val="24"/>
          <w:szCs w:val="24"/>
        </w:rPr>
        <w:softHyphen/>
        <w:t>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Экономико-математическое моделирование как способ изучения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Детерминированное моделирование и анализ факторных систем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Стохастическое мо</w:t>
      </w:r>
      <w:r w:rsidRPr="00530F33">
        <w:rPr>
          <w:sz w:val="24"/>
          <w:szCs w:val="24"/>
        </w:rPr>
        <w:softHyphen/>
        <w:t>делирование и анализ факторных систем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Мето</w:t>
      </w:r>
      <w:r w:rsidRPr="00530F33">
        <w:rPr>
          <w:sz w:val="24"/>
          <w:szCs w:val="24"/>
        </w:rPr>
        <w:softHyphen/>
        <w:t>ды анализа количественного влияния факторов на изменение результативно</w:t>
      </w:r>
      <w:r w:rsidRPr="00530F33">
        <w:rPr>
          <w:sz w:val="24"/>
          <w:szCs w:val="24"/>
        </w:rPr>
        <w:softHyphen/>
        <w:t>го показателя.</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Дифференцирование, индексный методы, метод цепных под</w:t>
      </w:r>
      <w:r w:rsidRPr="00530F33">
        <w:rPr>
          <w:sz w:val="24"/>
          <w:szCs w:val="24"/>
        </w:rPr>
        <w:softHyphen/>
        <w:t>становок, интегральный метод факторного анализа.</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Математические методы комплексной оценки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530F33" w:rsidRDefault="00E90C38" w:rsidP="00530F33">
      <w:pPr>
        <w:ind w:right="113"/>
        <w:rPr>
          <w:b/>
          <w:sz w:val="24"/>
          <w:szCs w:val="24"/>
        </w:rPr>
      </w:pPr>
      <w:r w:rsidRPr="00530F33">
        <w:rPr>
          <w:b/>
          <w:sz w:val="24"/>
          <w:szCs w:val="24"/>
        </w:rPr>
        <w:t>Тема 4. Информационное обеспечение экономического анализа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Система научно-технической информации, источники ее получения.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Производственная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Экономическая информация о макроэконо</w:t>
      </w:r>
      <w:r w:rsidRPr="00530F33">
        <w:rPr>
          <w:sz w:val="24"/>
          <w:szCs w:val="24"/>
        </w:rPr>
        <w:softHyphen/>
        <w:t>мических явлениях и развитии основных сегментов бизнеса.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Информация о технологической подготовке производства.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Нормативная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Пла</w:t>
      </w:r>
      <w:r w:rsidRPr="00530F33">
        <w:rPr>
          <w:sz w:val="24"/>
          <w:szCs w:val="24"/>
        </w:rPr>
        <w:softHyphen/>
        <w:t>новая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Хозяйственный учет и его виды.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Отчетности предприятия и ее виды.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Основы организации компьютерной обработки экономической информации.</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Информационные бухгалтерские системы.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Основы компьютер</w:t>
      </w:r>
      <w:r w:rsidRPr="00530F33">
        <w:rPr>
          <w:sz w:val="24"/>
          <w:szCs w:val="24"/>
        </w:rPr>
        <w:softHyphen/>
        <w:t>ного анализа и контроля.</w:t>
      </w:r>
    </w:p>
    <w:p w:rsidR="00E90C38" w:rsidRPr="00530F33" w:rsidRDefault="00E90C38" w:rsidP="00530F33">
      <w:pPr>
        <w:ind w:right="113"/>
        <w:rPr>
          <w:b/>
          <w:sz w:val="24"/>
          <w:szCs w:val="24"/>
        </w:rPr>
      </w:pPr>
      <w:r w:rsidRPr="00530F33">
        <w:rPr>
          <w:b/>
          <w:sz w:val="24"/>
          <w:szCs w:val="24"/>
        </w:rPr>
        <w:t>Тема 5. Типология видов экономического анализа</w:t>
      </w:r>
    </w:p>
    <w:p w:rsidR="00E90C38" w:rsidRPr="00530F33" w:rsidRDefault="00E90C38" w:rsidP="00530F33">
      <w:pPr>
        <w:widowControl/>
        <w:numPr>
          <w:ilvl w:val="0"/>
          <w:numId w:val="14"/>
        </w:numPr>
        <w:autoSpaceDE/>
        <w:autoSpaceDN/>
        <w:adjustRightInd/>
        <w:ind w:left="426" w:right="200" w:hanging="284"/>
        <w:rPr>
          <w:sz w:val="24"/>
          <w:szCs w:val="24"/>
        </w:rPr>
      </w:pPr>
      <w:r w:rsidRPr="00530F33">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w:t>
      </w:r>
      <w:r w:rsidRPr="00530F33">
        <w:rPr>
          <w:sz w:val="24"/>
          <w:szCs w:val="24"/>
        </w:rPr>
        <w:lastRenderedPageBreak/>
        <w:t>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w:t>
      </w:r>
    </w:p>
    <w:p w:rsidR="00E90C38" w:rsidRPr="00530F33" w:rsidRDefault="00E90C38" w:rsidP="00530F33">
      <w:pPr>
        <w:widowControl/>
        <w:numPr>
          <w:ilvl w:val="0"/>
          <w:numId w:val="14"/>
        </w:numPr>
        <w:autoSpaceDE/>
        <w:autoSpaceDN/>
        <w:adjustRightInd/>
        <w:ind w:left="426" w:right="200" w:hanging="284"/>
        <w:rPr>
          <w:sz w:val="24"/>
          <w:szCs w:val="24"/>
        </w:rPr>
      </w:pPr>
      <w:r w:rsidRPr="00530F33">
        <w:rPr>
          <w:sz w:val="24"/>
          <w:szCs w:val="24"/>
        </w:rPr>
        <w:t>Особенности организации и методики функцио</w:t>
      </w:r>
      <w:r w:rsidRPr="00530F33">
        <w:rPr>
          <w:sz w:val="24"/>
          <w:szCs w:val="24"/>
        </w:rPr>
        <w:softHyphen/>
        <w:t>нально-стоимостного анализа.</w:t>
      </w:r>
    </w:p>
    <w:p w:rsidR="005A4CBC" w:rsidRPr="00530F33" w:rsidRDefault="005A4CBC" w:rsidP="00530F33">
      <w:pPr>
        <w:ind w:left="400" w:right="200"/>
        <w:rPr>
          <w:b/>
          <w:sz w:val="24"/>
          <w:szCs w:val="24"/>
        </w:rPr>
      </w:pPr>
    </w:p>
    <w:p w:rsidR="00E90C38" w:rsidRPr="00530F33" w:rsidRDefault="00E90C38" w:rsidP="00530F33">
      <w:pPr>
        <w:ind w:right="200"/>
        <w:rPr>
          <w:b/>
          <w:sz w:val="24"/>
          <w:szCs w:val="24"/>
        </w:rPr>
      </w:pPr>
      <w:r w:rsidRPr="00530F33">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Системный подход в анализе хозяйственной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Классификация факторов и резервов повышения эффективности хозяйствен</w:t>
      </w:r>
      <w:r w:rsidRPr="00530F33">
        <w:rPr>
          <w:sz w:val="24"/>
          <w:szCs w:val="24"/>
        </w:rPr>
        <w:softHyphen/>
        <w:t>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Методы комплексной оценки эффективности хозяйствен</w:t>
      </w:r>
      <w:r w:rsidRPr="00530F33">
        <w:rPr>
          <w:sz w:val="24"/>
          <w:szCs w:val="24"/>
        </w:rPr>
        <w:softHyphen/>
        <w:t>ной деятельности. Экстенсивные и интенсивные факторы роста производства.</w:t>
      </w:r>
    </w:p>
    <w:p w:rsidR="005A4CBC" w:rsidRPr="00530F33" w:rsidRDefault="005A4CBC" w:rsidP="00530F33">
      <w:pPr>
        <w:ind w:left="880" w:right="113"/>
        <w:rPr>
          <w:b/>
          <w:sz w:val="24"/>
          <w:szCs w:val="24"/>
        </w:rPr>
      </w:pPr>
    </w:p>
    <w:p w:rsidR="00E90C38" w:rsidRPr="00530F33" w:rsidRDefault="00E90C38" w:rsidP="00530F33">
      <w:pPr>
        <w:ind w:right="113"/>
        <w:rPr>
          <w:b/>
          <w:sz w:val="24"/>
          <w:szCs w:val="24"/>
        </w:rPr>
      </w:pPr>
      <w:r w:rsidRPr="00530F33">
        <w:rPr>
          <w:b/>
          <w:sz w:val="24"/>
          <w:szCs w:val="24"/>
        </w:rPr>
        <w:t>Тема 7. Методология комплексного анализа основных показателей хозяйственной</w:t>
      </w:r>
      <w:r w:rsidRPr="00530F33">
        <w:rPr>
          <w:sz w:val="24"/>
          <w:szCs w:val="24"/>
        </w:rPr>
        <w:t xml:space="preserve"> </w:t>
      </w:r>
      <w:r w:rsidRPr="00530F33">
        <w:rPr>
          <w:b/>
          <w:sz w:val="24"/>
          <w:szCs w:val="24"/>
        </w:rPr>
        <w:t>деятельности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технико-организационного уровня и других условий производства.</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фондоотдачи, материалоемкости и производительности труда.</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объема продаж, качества и структуры продукции.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затрат, произведенных ор</w:t>
      </w:r>
      <w:r w:rsidRPr="00530F33">
        <w:rPr>
          <w:sz w:val="24"/>
          <w:szCs w:val="24"/>
        </w:rPr>
        <w:softHyphen/>
        <w:t>ганизацией, и себестоимость продукции.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использования авансиро</w:t>
      </w:r>
      <w:r w:rsidRPr="00530F33">
        <w:rPr>
          <w:sz w:val="24"/>
          <w:szCs w:val="24"/>
        </w:rPr>
        <w:softHyphen/>
        <w:t>ванного капитала и эффективности инвестиций.</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финансовых резуль</w:t>
      </w:r>
      <w:r w:rsidRPr="00530F33">
        <w:rPr>
          <w:sz w:val="24"/>
          <w:szCs w:val="24"/>
        </w:rPr>
        <w:softHyphen/>
        <w:t>татов предприятия.</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финансового состояния предприятия.</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Комплекс</w:t>
      </w:r>
      <w:r w:rsidRPr="00530F33">
        <w:rPr>
          <w:sz w:val="24"/>
          <w:szCs w:val="24"/>
        </w:rPr>
        <w:softHyphen/>
        <w:t>ный анализ и оценка эффективности бизнеса.</w:t>
      </w:r>
    </w:p>
    <w:p w:rsidR="00E90C38" w:rsidRPr="00530F33" w:rsidRDefault="00E90C38" w:rsidP="00530F33">
      <w:pPr>
        <w:ind w:right="113"/>
        <w:rPr>
          <w:b/>
          <w:sz w:val="24"/>
          <w:szCs w:val="24"/>
        </w:rPr>
      </w:pPr>
      <w:r w:rsidRPr="00530F33">
        <w:rPr>
          <w:b/>
          <w:sz w:val="24"/>
          <w:szCs w:val="24"/>
        </w:rPr>
        <w:t>Тема 8. Перспектива развития экономического анализа</w:t>
      </w:r>
    </w:p>
    <w:p w:rsidR="00E90C38" w:rsidRPr="00530F33" w:rsidRDefault="00E90C38" w:rsidP="00530F33">
      <w:pPr>
        <w:widowControl/>
        <w:numPr>
          <w:ilvl w:val="0"/>
          <w:numId w:val="17"/>
        </w:numPr>
        <w:autoSpaceDE/>
        <w:autoSpaceDN/>
        <w:adjustRightInd/>
        <w:ind w:right="113"/>
        <w:rPr>
          <w:sz w:val="24"/>
          <w:szCs w:val="24"/>
        </w:rPr>
      </w:pPr>
      <w:r w:rsidRPr="00530F33">
        <w:rPr>
          <w:sz w:val="24"/>
          <w:szCs w:val="24"/>
        </w:rPr>
        <w:t>Истоки экономического (хозяйственного) анализа.</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условиях царской России.</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советский период истории.</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период перехода к рыночной экономике в России.</w:t>
      </w:r>
    </w:p>
    <w:p w:rsidR="000718E1" w:rsidRPr="00530F33" w:rsidRDefault="000718E1" w:rsidP="005A4CBC">
      <w:pPr>
        <w:tabs>
          <w:tab w:val="left" w:pos="900"/>
        </w:tabs>
        <w:ind w:firstLine="709"/>
        <w:jc w:val="both"/>
        <w:rPr>
          <w:b/>
          <w:sz w:val="24"/>
          <w:szCs w:val="24"/>
        </w:rPr>
      </w:pPr>
    </w:p>
    <w:p w:rsidR="003A71E4" w:rsidRPr="00530F33" w:rsidRDefault="00F803A3" w:rsidP="005A4CBC">
      <w:pPr>
        <w:tabs>
          <w:tab w:val="left" w:pos="900"/>
        </w:tabs>
        <w:ind w:firstLine="709"/>
        <w:jc w:val="both"/>
        <w:rPr>
          <w:b/>
          <w:sz w:val="24"/>
          <w:szCs w:val="24"/>
        </w:rPr>
      </w:pPr>
      <w:r w:rsidRPr="00530F33">
        <w:rPr>
          <w:b/>
          <w:sz w:val="24"/>
          <w:szCs w:val="24"/>
        </w:rPr>
        <w:t>6. Перечень учебно-методического обеспечения для самостоятельной работы обучающихся по дисциплине</w:t>
      </w:r>
    </w:p>
    <w:p w:rsidR="003A57B5" w:rsidRPr="00530F33" w:rsidRDefault="003A57B5"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Методические указания  для обучающихся по освоению дисциплины «</w:t>
      </w:r>
      <w:r w:rsidR="006856C8" w:rsidRPr="00530F33">
        <w:rPr>
          <w:rFonts w:ascii="Times New Roman" w:hAnsi="Times New Roman"/>
          <w:sz w:val="24"/>
          <w:szCs w:val="24"/>
        </w:rPr>
        <w:t>А</w:t>
      </w:r>
      <w:r w:rsidR="00D80DED" w:rsidRPr="00530F33">
        <w:rPr>
          <w:rFonts w:ascii="Times New Roman" w:hAnsi="Times New Roman"/>
          <w:sz w:val="24"/>
          <w:szCs w:val="24"/>
        </w:rPr>
        <w:t>нализ хозяйственной деятельности</w:t>
      </w:r>
      <w:r w:rsidRPr="00530F33">
        <w:rPr>
          <w:rFonts w:ascii="Times New Roman" w:hAnsi="Times New Roman"/>
          <w:sz w:val="24"/>
          <w:szCs w:val="24"/>
        </w:rPr>
        <w:t>»/</w:t>
      </w:r>
      <w:r w:rsidR="00516F43" w:rsidRPr="00530F33">
        <w:rPr>
          <w:rFonts w:ascii="Times New Roman" w:hAnsi="Times New Roman"/>
          <w:sz w:val="24"/>
          <w:szCs w:val="24"/>
        </w:rPr>
        <w:t xml:space="preserve"> </w:t>
      </w:r>
      <w:r w:rsidR="003D4888" w:rsidRPr="00530F33">
        <w:rPr>
          <w:rFonts w:ascii="Times New Roman" w:hAnsi="Times New Roman"/>
          <w:sz w:val="24"/>
          <w:szCs w:val="24"/>
        </w:rPr>
        <w:t>О</w:t>
      </w:r>
      <w:r w:rsidRPr="00530F33">
        <w:rPr>
          <w:rFonts w:ascii="Times New Roman" w:hAnsi="Times New Roman"/>
          <w:sz w:val="24"/>
          <w:szCs w:val="24"/>
        </w:rPr>
        <w:t>.</w:t>
      </w:r>
      <w:r w:rsidR="003D4888" w:rsidRPr="00530F33">
        <w:rPr>
          <w:rFonts w:ascii="Times New Roman" w:hAnsi="Times New Roman"/>
          <w:sz w:val="24"/>
          <w:szCs w:val="24"/>
        </w:rPr>
        <w:t>В</w:t>
      </w:r>
      <w:r w:rsidRPr="00530F33">
        <w:rPr>
          <w:rFonts w:ascii="Times New Roman" w:hAnsi="Times New Roman"/>
          <w:sz w:val="24"/>
          <w:szCs w:val="24"/>
        </w:rPr>
        <w:t xml:space="preserve">. </w:t>
      </w:r>
      <w:r w:rsidR="003D4888" w:rsidRPr="00530F33">
        <w:rPr>
          <w:rFonts w:ascii="Times New Roman" w:hAnsi="Times New Roman"/>
          <w:sz w:val="24"/>
          <w:szCs w:val="24"/>
        </w:rPr>
        <w:t>Демиденко</w:t>
      </w:r>
      <w:r w:rsidRPr="00530F33">
        <w:rPr>
          <w:rFonts w:ascii="Times New Roman" w:hAnsi="Times New Roman"/>
          <w:sz w:val="24"/>
          <w:szCs w:val="24"/>
        </w:rPr>
        <w:t xml:space="preserve">. </w:t>
      </w:r>
      <w:r w:rsidR="00920199" w:rsidRPr="00530F33">
        <w:rPr>
          <w:rFonts w:ascii="Times New Roman" w:hAnsi="Times New Roman"/>
          <w:sz w:val="24"/>
          <w:szCs w:val="24"/>
        </w:rPr>
        <w:t xml:space="preserve">– Омск: </w:t>
      </w:r>
      <w:r w:rsidRPr="00530F33">
        <w:rPr>
          <w:rFonts w:ascii="Times New Roman" w:hAnsi="Times New Roman"/>
          <w:sz w:val="24"/>
          <w:szCs w:val="24"/>
        </w:rPr>
        <w:t>Изд-во Омской гуманитарной академии, 201</w:t>
      </w:r>
      <w:r w:rsidR="00537026" w:rsidRPr="00530F33">
        <w:rPr>
          <w:rFonts w:ascii="Times New Roman" w:hAnsi="Times New Roman"/>
          <w:sz w:val="24"/>
          <w:szCs w:val="24"/>
        </w:rPr>
        <w:t>8</w:t>
      </w:r>
      <w:r w:rsidR="000A23E3" w:rsidRPr="00530F33">
        <w:rPr>
          <w:rFonts w:ascii="Times New Roman" w:hAnsi="Times New Roman"/>
          <w:sz w:val="24"/>
          <w:szCs w:val="24"/>
        </w:rPr>
        <w:t>.</w:t>
      </w:r>
    </w:p>
    <w:p w:rsidR="00AA24A4" w:rsidRPr="00530F33" w:rsidRDefault="00AA24A4"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B56164" w:rsidRPr="00530F33">
        <w:rPr>
          <w:rFonts w:ascii="Times New Roman" w:hAnsi="Times New Roman"/>
          <w:sz w:val="24"/>
          <w:szCs w:val="24"/>
        </w:rPr>
        <w:t>е</w:t>
      </w:r>
      <w:r w:rsidRPr="00530F33">
        <w:rPr>
          <w:rFonts w:ascii="Times New Roman" w:hAnsi="Times New Roman"/>
          <w:sz w:val="24"/>
          <w:szCs w:val="24"/>
        </w:rPr>
        <w:t xml:space="preserve"> приказом ректора от 28.08.2017 №37.</w:t>
      </w:r>
    </w:p>
    <w:p w:rsidR="006856C8" w:rsidRPr="00530F33" w:rsidRDefault="006856C8"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530F33" w:rsidRDefault="00AA24A4"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w:t>
      </w:r>
      <w:r w:rsidRPr="00530F33">
        <w:rPr>
          <w:rFonts w:ascii="Times New Roman" w:hAnsi="Times New Roman"/>
          <w:sz w:val="24"/>
          <w:szCs w:val="24"/>
        </w:rPr>
        <w:lastRenderedPageBreak/>
        <w:t>вета ОмГА от 28.08.2017 (протокол заседания № 1), утвержденно</w:t>
      </w:r>
      <w:r w:rsidR="00B56164" w:rsidRPr="00530F33">
        <w:rPr>
          <w:rFonts w:ascii="Times New Roman" w:hAnsi="Times New Roman"/>
          <w:sz w:val="24"/>
          <w:szCs w:val="24"/>
        </w:rPr>
        <w:t>е</w:t>
      </w:r>
      <w:r w:rsidRPr="00530F33">
        <w:rPr>
          <w:rFonts w:ascii="Times New Roman" w:hAnsi="Times New Roman"/>
          <w:sz w:val="24"/>
          <w:szCs w:val="24"/>
        </w:rPr>
        <w:t xml:space="preserve"> приказом ректора от 28.08.2017 №37.</w:t>
      </w:r>
    </w:p>
    <w:p w:rsidR="00FD6763" w:rsidRPr="00530F33" w:rsidRDefault="00FD6763" w:rsidP="005A4CBC">
      <w:pPr>
        <w:tabs>
          <w:tab w:val="left" w:pos="426"/>
        </w:tabs>
        <w:jc w:val="both"/>
        <w:rPr>
          <w:rFonts w:eastAsia="Calibri"/>
          <w:b/>
          <w:sz w:val="24"/>
          <w:szCs w:val="24"/>
        </w:rPr>
      </w:pPr>
    </w:p>
    <w:p w:rsidR="00785842" w:rsidRPr="00530F33" w:rsidRDefault="00537026" w:rsidP="005A4CBC">
      <w:pPr>
        <w:tabs>
          <w:tab w:val="left" w:pos="426"/>
        </w:tabs>
        <w:jc w:val="both"/>
        <w:rPr>
          <w:b/>
          <w:sz w:val="24"/>
          <w:szCs w:val="24"/>
        </w:rPr>
      </w:pPr>
      <w:r w:rsidRPr="00530F33">
        <w:rPr>
          <w:b/>
          <w:sz w:val="24"/>
          <w:szCs w:val="24"/>
        </w:rPr>
        <w:t>7</w:t>
      </w:r>
      <w:r w:rsidR="007F4B97" w:rsidRPr="00530F33">
        <w:rPr>
          <w:b/>
          <w:sz w:val="24"/>
          <w:szCs w:val="24"/>
        </w:rPr>
        <w:t>.</w:t>
      </w:r>
      <w:r w:rsidR="007865CB" w:rsidRPr="00530F33">
        <w:rPr>
          <w:b/>
          <w:sz w:val="24"/>
          <w:szCs w:val="24"/>
        </w:rPr>
        <w:t xml:space="preserve"> </w:t>
      </w:r>
      <w:r w:rsidR="00785842" w:rsidRPr="00530F33">
        <w:rPr>
          <w:b/>
          <w:sz w:val="24"/>
          <w:szCs w:val="24"/>
        </w:rPr>
        <w:t>Перечень основной и дополнительной учебной литературы, необходимой для освоения дисциплины</w:t>
      </w:r>
    </w:p>
    <w:p w:rsidR="006F6C46" w:rsidRPr="00530F33" w:rsidRDefault="006F6C46" w:rsidP="005A4CBC">
      <w:pPr>
        <w:tabs>
          <w:tab w:val="left" w:pos="426"/>
        </w:tabs>
        <w:jc w:val="both"/>
        <w:rPr>
          <w:b/>
          <w:sz w:val="24"/>
          <w:szCs w:val="24"/>
        </w:rPr>
      </w:pPr>
      <w:r w:rsidRPr="00530F33">
        <w:rPr>
          <w:b/>
          <w:sz w:val="24"/>
          <w:szCs w:val="24"/>
        </w:rPr>
        <w:t>Основная</w:t>
      </w:r>
    </w:p>
    <w:p w:rsidR="006F6C46" w:rsidRPr="00530F33" w:rsidRDefault="00D80DED" w:rsidP="005A4CBC">
      <w:pPr>
        <w:widowControl/>
        <w:numPr>
          <w:ilvl w:val="0"/>
          <w:numId w:val="8"/>
        </w:numPr>
        <w:tabs>
          <w:tab w:val="left" w:pos="426"/>
        </w:tabs>
        <w:autoSpaceDE/>
        <w:autoSpaceDN/>
        <w:adjustRightInd/>
        <w:ind w:left="0" w:firstLine="0"/>
        <w:contextualSpacing/>
        <w:jc w:val="both"/>
        <w:rPr>
          <w:rFonts w:eastAsia="Calibri"/>
          <w:iCs/>
          <w:sz w:val="24"/>
          <w:szCs w:val="24"/>
          <w:shd w:val="clear" w:color="auto" w:fill="FFFFFF"/>
          <w:lang w:eastAsia="en-US"/>
        </w:rPr>
      </w:pPr>
      <w:r w:rsidRPr="00530F33">
        <w:rPr>
          <w:rFonts w:eastAsia="Calibri"/>
          <w:iCs/>
          <w:sz w:val="24"/>
          <w:szCs w:val="24"/>
          <w:shd w:val="clear" w:color="auto" w:fill="FFFFFF"/>
          <w:lang w:eastAsia="en-US"/>
        </w:rPr>
        <w:t>Экономический анализ хозяйственной деятельности</w:t>
      </w:r>
      <w:r w:rsidR="006F6C46" w:rsidRPr="00530F33">
        <w:rPr>
          <w:rFonts w:eastAsia="Calibri"/>
          <w:iCs/>
          <w:sz w:val="24"/>
          <w:szCs w:val="24"/>
          <w:shd w:val="clear" w:color="auto" w:fill="FFFFFF"/>
          <w:lang w:eastAsia="en-US"/>
        </w:rPr>
        <w:t xml:space="preserve"> [Электронный ресурс]: учебник для вузов/ Л.Т. Гиляровская [и др.].— Электрон. текстовые данные.— М.: ЮНИТИ-ДАНА, 2014.— 615 c.— Режим доступа: </w:t>
      </w:r>
      <w:hyperlink r:id="rId8" w:history="1">
        <w:r w:rsidR="00E14EE7">
          <w:rPr>
            <w:rStyle w:val="a8"/>
            <w:rFonts w:eastAsia="Calibri"/>
            <w:iCs/>
            <w:sz w:val="24"/>
            <w:szCs w:val="24"/>
            <w:shd w:val="clear" w:color="auto" w:fill="FFFFFF"/>
            <w:lang w:eastAsia="en-US"/>
          </w:rPr>
          <w:t>http://www.iprbookshop.ru/34534</w:t>
        </w:r>
      </w:hyperlink>
    </w:p>
    <w:p w:rsidR="006F6C46" w:rsidRPr="00530F33" w:rsidRDefault="006F6C46" w:rsidP="005A4CBC">
      <w:pPr>
        <w:widowControl/>
        <w:numPr>
          <w:ilvl w:val="0"/>
          <w:numId w:val="8"/>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Шадрина, Г. В. </w:t>
      </w:r>
      <w:r w:rsidRPr="00530F33">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530F33">
        <w:rPr>
          <w:rFonts w:eastAsia="Calibri"/>
          <w:sz w:val="24"/>
          <w:szCs w:val="24"/>
          <w:lang w:eastAsia="en-US"/>
        </w:rPr>
        <w:t xml:space="preserve"> </w:t>
      </w:r>
      <w:hyperlink r:id="rId9" w:history="1">
        <w:r w:rsidR="00E14EE7">
          <w:rPr>
            <w:rStyle w:val="a8"/>
            <w:rFonts w:eastAsia="Calibri"/>
            <w:sz w:val="24"/>
            <w:szCs w:val="24"/>
            <w:lang w:eastAsia="en-US"/>
          </w:rPr>
          <w:t>https://www.biblio-online.ru/book/E937CB0D-E04B-48CB-88F3-46E0A54304C8</w:t>
        </w:r>
      </w:hyperlink>
    </w:p>
    <w:p w:rsidR="006F6C46" w:rsidRPr="00530F33" w:rsidRDefault="006F6C46" w:rsidP="005A4CBC">
      <w:pPr>
        <w:tabs>
          <w:tab w:val="left" w:pos="426"/>
        </w:tabs>
        <w:jc w:val="both"/>
        <w:rPr>
          <w:b/>
          <w:sz w:val="24"/>
          <w:szCs w:val="24"/>
        </w:rPr>
      </w:pPr>
      <w:r w:rsidRPr="00530F33">
        <w:rPr>
          <w:b/>
          <w:sz w:val="24"/>
          <w:szCs w:val="24"/>
        </w:rPr>
        <w:t>Дополнительная</w:t>
      </w:r>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Румянцева, Е. Е.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Издательство Юрайт, 2017. — 381 с. — (Бакалавр. Академический курс). — ISBN 978-5-534-01375-7.</w:t>
      </w:r>
      <w:r w:rsidRPr="00530F33">
        <w:rPr>
          <w:rFonts w:eastAsia="Calibri"/>
          <w:sz w:val="24"/>
          <w:szCs w:val="24"/>
          <w:lang w:eastAsia="en-US"/>
        </w:rPr>
        <w:t xml:space="preserve"> </w:t>
      </w:r>
      <w:hyperlink r:id="rId10" w:history="1">
        <w:r w:rsidR="00E14EE7">
          <w:rPr>
            <w:rStyle w:val="a8"/>
            <w:rFonts w:eastAsia="Calibri"/>
            <w:sz w:val="24"/>
            <w:szCs w:val="24"/>
            <w:lang w:eastAsia="en-US"/>
          </w:rPr>
          <w:t>https://www.biblio-online.ru/book/88E3E393-BDF6-4213-98E7-46A787348CCC</w:t>
        </w:r>
      </w:hyperlink>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Толпегина, О. А. </w:t>
      </w:r>
      <w:r w:rsidRPr="00530F33">
        <w:rPr>
          <w:rFonts w:eastAsia="Calibri"/>
          <w:sz w:val="24"/>
          <w:szCs w:val="24"/>
          <w:shd w:val="clear" w:color="auto" w:fill="FFFFFF"/>
          <w:lang w:eastAsia="en-US"/>
        </w:rPr>
        <w:t xml:space="preserve">Комплексный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530F33">
        <w:rPr>
          <w:rFonts w:eastAsia="Calibri"/>
          <w:sz w:val="24"/>
          <w:szCs w:val="24"/>
          <w:lang w:eastAsia="en-US"/>
        </w:rPr>
        <w:t xml:space="preserve"> </w:t>
      </w:r>
      <w:hyperlink r:id="rId11" w:history="1">
        <w:r w:rsidR="00E14EE7">
          <w:rPr>
            <w:rStyle w:val="a8"/>
            <w:rFonts w:eastAsia="Calibri"/>
            <w:sz w:val="24"/>
            <w:szCs w:val="24"/>
            <w:lang w:eastAsia="en-US"/>
          </w:rPr>
          <w:t>https://www.biblio-online.ru/book/49C9B28C-FC94-4D8E-ABD6-6BCEE8312794</w:t>
        </w:r>
      </w:hyperlink>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Толпегина, О. А. </w:t>
      </w:r>
      <w:r w:rsidRPr="00530F33">
        <w:rPr>
          <w:rFonts w:eastAsia="Calibri"/>
          <w:sz w:val="24"/>
          <w:szCs w:val="24"/>
          <w:shd w:val="clear" w:color="auto" w:fill="FFFFFF"/>
          <w:lang w:eastAsia="en-US"/>
        </w:rPr>
        <w:t xml:space="preserve">Комплексный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530F33">
        <w:rPr>
          <w:rFonts w:eastAsia="Calibri"/>
          <w:sz w:val="24"/>
          <w:szCs w:val="24"/>
          <w:lang w:eastAsia="en-US"/>
        </w:rPr>
        <w:t xml:space="preserve"> </w:t>
      </w:r>
      <w:hyperlink r:id="rId12" w:history="1">
        <w:r w:rsidR="00E14EE7">
          <w:rPr>
            <w:rStyle w:val="a8"/>
            <w:rFonts w:eastAsia="Calibri"/>
            <w:sz w:val="24"/>
            <w:szCs w:val="24"/>
            <w:lang w:eastAsia="en-US"/>
          </w:rPr>
          <w:t>https://www.biblio-online.ru/book/26BD05A1-2627-4829-8501-949ED2A88D9A</w:t>
        </w:r>
      </w:hyperlink>
    </w:p>
    <w:p w:rsidR="0050572B" w:rsidRPr="00530F33" w:rsidRDefault="0050572B" w:rsidP="005A4CBC">
      <w:pPr>
        <w:widowControl/>
        <w:autoSpaceDE/>
        <w:autoSpaceDN/>
        <w:adjustRightInd/>
        <w:ind w:left="720"/>
        <w:jc w:val="both"/>
        <w:rPr>
          <w:sz w:val="24"/>
          <w:szCs w:val="24"/>
          <w:shd w:val="clear" w:color="auto" w:fill="FFFFFF"/>
        </w:rPr>
      </w:pPr>
    </w:p>
    <w:p w:rsidR="00777B09" w:rsidRPr="00530F33" w:rsidRDefault="00537026" w:rsidP="005A4CBC">
      <w:pPr>
        <w:ind w:firstLine="709"/>
        <w:jc w:val="both"/>
        <w:rPr>
          <w:b/>
          <w:sz w:val="24"/>
          <w:szCs w:val="24"/>
        </w:rPr>
      </w:pPr>
      <w:r w:rsidRPr="00530F33">
        <w:rPr>
          <w:b/>
          <w:sz w:val="24"/>
          <w:szCs w:val="24"/>
        </w:rPr>
        <w:t>8</w:t>
      </w:r>
      <w:r w:rsidR="007F4B97" w:rsidRPr="00530F33">
        <w:rPr>
          <w:b/>
          <w:sz w:val="24"/>
          <w:szCs w:val="24"/>
        </w:rPr>
        <w:t>.</w:t>
      </w:r>
      <w:r w:rsidR="00777B09" w:rsidRPr="00530F33">
        <w:rPr>
          <w:b/>
          <w:sz w:val="24"/>
          <w:szCs w:val="24"/>
        </w:rPr>
        <w:t xml:space="preserve"> </w:t>
      </w:r>
      <w:r w:rsidR="007F4B97" w:rsidRPr="00530F33">
        <w:rPr>
          <w:b/>
          <w:sz w:val="24"/>
          <w:szCs w:val="24"/>
        </w:rPr>
        <w:t>Перечень ресурсов информационно-телекоммуникационной сети «Интернет», необходимых для освоения дисциплины</w:t>
      </w:r>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ЭБС </w:t>
      </w:r>
      <w:r w:rsidRPr="00530F33">
        <w:rPr>
          <w:rFonts w:ascii="Times New Roman" w:hAnsi="Times New Roman"/>
          <w:sz w:val="24"/>
          <w:szCs w:val="24"/>
          <w:lang w:val="en-US"/>
        </w:rPr>
        <w:t>IPRBooks</w:t>
      </w:r>
      <w:r w:rsidRPr="00530F33">
        <w:rPr>
          <w:rFonts w:ascii="Times New Roman" w:hAnsi="Times New Roman"/>
          <w:sz w:val="24"/>
          <w:szCs w:val="24"/>
        </w:rPr>
        <w:t xml:space="preserve">  Режим доступа: </w:t>
      </w:r>
      <w:hyperlink r:id="rId13" w:history="1">
        <w:r w:rsidR="00E14EE7">
          <w:rPr>
            <w:rStyle w:val="a8"/>
            <w:rFonts w:ascii="Times New Roman" w:hAnsi="Times New Roman"/>
            <w:sz w:val="24"/>
            <w:szCs w:val="24"/>
          </w:rPr>
          <w:t>http://www.iprbookshop.ru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ЭБС издательства «Юрайт» Режим доступа: </w:t>
      </w:r>
      <w:hyperlink r:id="rId14" w:history="1">
        <w:r w:rsidR="00E14EE7">
          <w:rPr>
            <w:rStyle w:val="a8"/>
            <w:rFonts w:ascii="Times New Roman" w:hAnsi="Times New Roman"/>
            <w:sz w:val="24"/>
            <w:szCs w:val="24"/>
          </w:rPr>
          <w:t>http://biblio-online.ru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Единое окно доступа к образовательным ресурсам. Режим доступа: </w:t>
      </w:r>
      <w:hyperlink r:id="rId15" w:history="1">
        <w:r w:rsidR="00E14EE7">
          <w:rPr>
            <w:rStyle w:val="a8"/>
            <w:rFonts w:ascii="Times New Roman" w:hAnsi="Times New Roman"/>
            <w:sz w:val="24"/>
            <w:szCs w:val="24"/>
          </w:rPr>
          <w:t>http://window.edu.ru/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Научная электронная библиотека e-library.ru Режим доступа: </w:t>
      </w:r>
      <w:hyperlink r:id="rId16" w:history="1">
        <w:r w:rsidR="00E14EE7">
          <w:rPr>
            <w:rStyle w:val="a8"/>
            <w:rFonts w:ascii="Times New Roman" w:hAnsi="Times New Roman"/>
            <w:sz w:val="24"/>
            <w:szCs w:val="24"/>
          </w:rPr>
          <w:t>http://elibrary.ru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Ресурсы издательства Elsevier Режим доступа:  </w:t>
      </w:r>
      <w:hyperlink r:id="rId17" w:history="1">
        <w:r w:rsidR="00E14EE7">
          <w:rPr>
            <w:rStyle w:val="a8"/>
            <w:rFonts w:ascii="Times New Roman" w:hAnsi="Times New Roman"/>
            <w:sz w:val="24"/>
            <w:szCs w:val="24"/>
          </w:rPr>
          <w:t>http://www.sciencedirect.com</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Федеральный портал «Российское образование» Режим доступа:  </w:t>
      </w:r>
      <w:hyperlink r:id="rId18" w:history="1">
        <w:r w:rsidR="000177B3">
          <w:rPr>
            <w:rStyle w:val="a8"/>
            <w:rFonts w:ascii="Times New Roman" w:hAnsi="Times New Roman"/>
            <w:sz w:val="24"/>
            <w:szCs w:val="24"/>
          </w:rPr>
          <w:t>www.edu.ru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Журналы Кембриджского университета Режим доступа: </w:t>
      </w:r>
      <w:hyperlink r:id="rId19" w:history="1">
        <w:r w:rsidR="00E14EE7">
          <w:rPr>
            <w:rStyle w:val="a8"/>
            <w:rFonts w:ascii="Times New Roman" w:hAnsi="Times New Roman"/>
            <w:sz w:val="24"/>
            <w:szCs w:val="24"/>
          </w:rPr>
          <w:t>http://journals.cambridge.org</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Журналы Оксфордского университета Режим доступа:  </w:t>
      </w:r>
      <w:hyperlink r:id="rId20" w:history="1">
        <w:r w:rsidR="00E14EE7">
          <w:rPr>
            <w:rStyle w:val="a8"/>
            <w:rFonts w:ascii="Times New Roman" w:hAnsi="Times New Roman"/>
            <w:sz w:val="24"/>
            <w:szCs w:val="24"/>
          </w:rPr>
          <w:t>http://www.oxfordjoumals.org</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Словари и энциклопедии на Академике Режим доступа: </w:t>
      </w:r>
      <w:hyperlink r:id="rId21" w:history="1">
        <w:r w:rsidR="00E14EE7">
          <w:rPr>
            <w:rStyle w:val="a8"/>
            <w:rFonts w:ascii="Times New Roman" w:hAnsi="Times New Roman"/>
            <w:sz w:val="24"/>
            <w:szCs w:val="24"/>
          </w:rPr>
          <w:t>http://dic.academic.ru/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E14EE7">
          <w:rPr>
            <w:rStyle w:val="a8"/>
            <w:rFonts w:ascii="Times New Roman" w:hAnsi="Times New Roman"/>
            <w:sz w:val="24"/>
            <w:szCs w:val="24"/>
          </w:rPr>
          <w:t>http://www.benran.ru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Госкомстата РФ. Режим доступа: </w:t>
      </w:r>
      <w:hyperlink r:id="rId23" w:history="1">
        <w:r w:rsidR="00E14EE7">
          <w:rPr>
            <w:rStyle w:val="a8"/>
            <w:rFonts w:ascii="Times New Roman" w:hAnsi="Times New Roman"/>
            <w:sz w:val="24"/>
            <w:szCs w:val="24"/>
          </w:rPr>
          <w:t>http://www.gks.ru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Российской государственной библиотеки. Режим доступа: </w:t>
      </w:r>
      <w:hyperlink r:id="rId24" w:history="1">
        <w:r w:rsidR="00E14EE7">
          <w:rPr>
            <w:rStyle w:val="a8"/>
            <w:rFonts w:ascii="Times New Roman" w:hAnsi="Times New Roman"/>
            <w:sz w:val="24"/>
            <w:szCs w:val="24"/>
          </w:rPr>
          <w:t>http://diss.rsl.ru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E14EE7">
          <w:rPr>
            <w:rStyle w:val="a8"/>
            <w:rFonts w:ascii="Times New Roman" w:hAnsi="Times New Roman"/>
            <w:sz w:val="24"/>
            <w:szCs w:val="24"/>
          </w:rPr>
          <w:t>http://ru.spinform.ru</w:t>
        </w:r>
      </w:hyperlink>
    </w:p>
    <w:p w:rsidR="007F4B97" w:rsidRPr="00530F33" w:rsidRDefault="007F4B97" w:rsidP="005A4CBC">
      <w:pPr>
        <w:ind w:firstLine="709"/>
        <w:jc w:val="both"/>
        <w:rPr>
          <w:rFonts w:eastAsia="Calibri"/>
          <w:sz w:val="24"/>
          <w:szCs w:val="24"/>
        </w:rPr>
      </w:pPr>
      <w:r w:rsidRPr="00530F33">
        <w:rPr>
          <w:sz w:val="24"/>
          <w:szCs w:val="24"/>
        </w:rPr>
        <w:lastRenderedPageBreak/>
        <w:t xml:space="preserve">Каждый обучающийся </w:t>
      </w:r>
      <w:r w:rsidR="00777B09" w:rsidRPr="00530F33">
        <w:rPr>
          <w:sz w:val="24"/>
          <w:szCs w:val="24"/>
        </w:rPr>
        <w:t>Омской гуманитарной академии</w:t>
      </w:r>
      <w:r w:rsidRPr="00530F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0F33">
        <w:rPr>
          <w:rFonts w:eastAsia="Calibri"/>
          <w:sz w:val="24"/>
          <w:szCs w:val="24"/>
        </w:rPr>
        <w:t xml:space="preserve"> </w:t>
      </w:r>
      <w:r w:rsidRPr="00530F33">
        <w:rPr>
          <w:sz w:val="24"/>
          <w:szCs w:val="24"/>
        </w:rPr>
        <w:t xml:space="preserve">информационно-образовательной среде </w:t>
      </w:r>
      <w:r w:rsidR="00777B09" w:rsidRPr="00530F33">
        <w:rPr>
          <w:sz w:val="24"/>
          <w:szCs w:val="24"/>
        </w:rPr>
        <w:t>Академии</w:t>
      </w:r>
      <w:r w:rsidRPr="00530F33">
        <w:rPr>
          <w:sz w:val="24"/>
          <w:szCs w:val="24"/>
        </w:rPr>
        <w:t>. Электронно-библиотечная система</w:t>
      </w:r>
      <w:r w:rsidRPr="00530F33">
        <w:rPr>
          <w:rFonts w:eastAsia="Calibri"/>
          <w:sz w:val="24"/>
          <w:szCs w:val="24"/>
        </w:rPr>
        <w:t xml:space="preserve"> </w:t>
      </w:r>
      <w:r w:rsidRPr="00530F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30F33">
        <w:rPr>
          <w:rFonts w:eastAsia="Calibri"/>
          <w:sz w:val="24"/>
          <w:szCs w:val="24"/>
        </w:rPr>
        <w:t xml:space="preserve"> </w:t>
      </w:r>
      <w:r w:rsidRPr="00530F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30F33">
        <w:rPr>
          <w:rFonts w:eastAsia="Calibri"/>
          <w:sz w:val="24"/>
          <w:szCs w:val="24"/>
        </w:rPr>
        <w:t xml:space="preserve"> </w:t>
      </w:r>
      <w:r w:rsidRPr="00530F33">
        <w:rPr>
          <w:sz w:val="24"/>
          <w:szCs w:val="24"/>
        </w:rPr>
        <w:t>организации, так и вне ее.</w:t>
      </w:r>
    </w:p>
    <w:p w:rsidR="007F4B97" w:rsidRPr="00530F33" w:rsidRDefault="007F4B97" w:rsidP="005A4CBC">
      <w:pPr>
        <w:ind w:firstLine="709"/>
        <w:jc w:val="both"/>
        <w:rPr>
          <w:rFonts w:eastAsia="Calibri"/>
          <w:sz w:val="24"/>
          <w:szCs w:val="24"/>
        </w:rPr>
      </w:pPr>
      <w:r w:rsidRPr="00530F33">
        <w:rPr>
          <w:sz w:val="24"/>
          <w:szCs w:val="24"/>
        </w:rPr>
        <w:t>Электронная информационно-образовательная среда</w:t>
      </w:r>
      <w:r w:rsidR="005C20F0" w:rsidRPr="00530F33">
        <w:rPr>
          <w:sz w:val="24"/>
          <w:szCs w:val="24"/>
        </w:rPr>
        <w:t xml:space="preserve"> </w:t>
      </w:r>
      <w:r w:rsidR="00777B09" w:rsidRPr="00530F33">
        <w:rPr>
          <w:sz w:val="24"/>
          <w:szCs w:val="24"/>
        </w:rPr>
        <w:t>Академии</w:t>
      </w:r>
      <w:r w:rsidRPr="00530F33">
        <w:rPr>
          <w:sz w:val="24"/>
          <w:szCs w:val="24"/>
        </w:rPr>
        <w:t xml:space="preserve"> обеспечивает:</w:t>
      </w:r>
      <w:r w:rsidRPr="00530F33">
        <w:rPr>
          <w:rFonts w:eastAsia="Calibri"/>
          <w:sz w:val="24"/>
          <w:szCs w:val="24"/>
        </w:rPr>
        <w:t xml:space="preserve"> </w:t>
      </w:r>
      <w:r w:rsidRPr="00530F33">
        <w:rPr>
          <w:sz w:val="24"/>
          <w:szCs w:val="24"/>
        </w:rPr>
        <w:t>доступ к учебным планам, рабочим программам дисциплин (модулей), практик, к</w:t>
      </w:r>
      <w:r w:rsidRPr="00530F33">
        <w:rPr>
          <w:rFonts w:eastAsia="Calibri"/>
          <w:sz w:val="24"/>
          <w:szCs w:val="24"/>
        </w:rPr>
        <w:t xml:space="preserve"> </w:t>
      </w:r>
      <w:r w:rsidRPr="00530F33">
        <w:rPr>
          <w:sz w:val="24"/>
          <w:szCs w:val="24"/>
        </w:rPr>
        <w:t>изданиям электронных библиотечных систем и электронным образовательным ресурсам,</w:t>
      </w:r>
      <w:r w:rsidRPr="00530F33">
        <w:rPr>
          <w:rFonts w:eastAsia="Calibri"/>
          <w:sz w:val="24"/>
          <w:szCs w:val="24"/>
        </w:rPr>
        <w:t xml:space="preserve"> </w:t>
      </w:r>
      <w:r w:rsidRPr="00530F33">
        <w:rPr>
          <w:sz w:val="24"/>
          <w:szCs w:val="24"/>
        </w:rPr>
        <w:t>указанным в рабочих программах;</w:t>
      </w:r>
      <w:r w:rsidRPr="00530F33">
        <w:rPr>
          <w:rFonts w:eastAsia="Calibri"/>
          <w:sz w:val="24"/>
          <w:szCs w:val="24"/>
        </w:rPr>
        <w:t xml:space="preserve"> </w:t>
      </w:r>
      <w:r w:rsidRPr="00530F33">
        <w:rPr>
          <w:sz w:val="24"/>
          <w:szCs w:val="24"/>
        </w:rPr>
        <w:t>фиксацию хода образовательного процесса, результатов промежуточной аттестации</w:t>
      </w:r>
      <w:r w:rsidRPr="00530F33">
        <w:rPr>
          <w:rFonts w:eastAsia="Calibri"/>
          <w:sz w:val="24"/>
          <w:szCs w:val="24"/>
        </w:rPr>
        <w:t xml:space="preserve"> </w:t>
      </w:r>
      <w:r w:rsidRPr="00530F33">
        <w:rPr>
          <w:sz w:val="24"/>
          <w:szCs w:val="24"/>
        </w:rPr>
        <w:t>и результатов освоения основной образовательной программы;</w:t>
      </w:r>
      <w:r w:rsidRPr="00530F33">
        <w:rPr>
          <w:rFonts w:eastAsia="Calibri"/>
          <w:sz w:val="24"/>
          <w:szCs w:val="24"/>
        </w:rPr>
        <w:t xml:space="preserve"> </w:t>
      </w:r>
      <w:r w:rsidRPr="00530F33">
        <w:rPr>
          <w:sz w:val="24"/>
          <w:szCs w:val="24"/>
        </w:rPr>
        <w:t>проведение всех видов занятий, процедур оценки результатов обучения, реализация</w:t>
      </w:r>
      <w:r w:rsidRPr="00530F33">
        <w:rPr>
          <w:rFonts w:eastAsia="Calibri"/>
          <w:sz w:val="24"/>
          <w:szCs w:val="24"/>
        </w:rPr>
        <w:t xml:space="preserve"> </w:t>
      </w:r>
      <w:r w:rsidRPr="00530F33">
        <w:rPr>
          <w:sz w:val="24"/>
          <w:szCs w:val="24"/>
        </w:rPr>
        <w:t>которых предусмотрена с применением электронного обучения, дистанционных</w:t>
      </w:r>
      <w:r w:rsidRPr="00530F33">
        <w:rPr>
          <w:rFonts w:eastAsia="Calibri"/>
          <w:sz w:val="24"/>
          <w:szCs w:val="24"/>
        </w:rPr>
        <w:t xml:space="preserve"> </w:t>
      </w:r>
      <w:r w:rsidRPr="00530F33">
        <w:rPr>
          <w:sz w:val="24"/>
          <w:szCs w:val="24"/>
        </w:rPr>
        <w:t>образовательных технологий;</w:t>
      </w:r>
      <w:r w:rsidRPr="00530F33">
        <w:rPr>
          <w:rFonts w:eastAsia="Calibri"/>
          <w:sz w:val="24"/>
          <w:szCs w:val="24"/>
        </w:rPr>
        <w:t xml:space="preserve"> </w:t>
      </w:r>
      <w:r w:rsidRPr="00530F33">
        <w:rPr>
          <w:sz w:val="24"/>
          <w:szCs w:val="24"/>
        </w:rPr>
        <w:t>формирование электронного портфолио обучающегося, в том числе сохранение</w:t>
      </w:r>
      <w:r w:rsidRPr="00530F33">
        <w:rPr>
          <w:rFonts w:eastAsia="Calibri"/>
          <w:sz w:val="24"/>
          <w:szCs w:val="24"/>
        </w:rPr>
        <w:t xml:space="preserve"> </w:t>
      </w:r>
      <w:r w:rsidRPr="00530F33">
        <w:rPr>
          <w:sz w:val="24"/>
          <w:szCs w:val="24"/>
        </w:rPr>
        <w:t>работ обучающегося, рецензий и оценок на эти работы со стороны любых участников</w:t>
      </w:r>
      <w:r w:rsidRPr="00530F33">
        <w:rPr>
          <w:rFonts w:eastAsia="Calibri"/>
          <w:sz w:val="24"/>
          <w:szCs w:val="24"/>
        </w:rPr>
        <w:t xml:space="preserve"> </w:t>
      </w:r>
      <w:r w:rsidRPr="00530F33">
        <w:rPr>
          <w:sz w:val="24"/>
          <w:szCs w:val="24"/>
        </w:rPr>
        <w:t>образовательного процесса;</w:t>
      </w:r>
      <w:r w:rsidRPr="00530F33">
        <w:rPr>
          <w:rFonts w:eastAsia="Calibri"/>
          <w:sz w:val="24"/>
          <w:szCs w:val="24"/>
        </w:rPr>
        <w:t xml:space="preserve"> </w:t>
      </w:r>
      <w:r w:rsidRPr="00530F33">
        <w:rPr>
          <w:sz w:val="24"/>
          <w:szCs w:val="24"/>
        </w:rPr>
        <w:t>взаимодействие между участниками образовательного процесса, в том числе</w:t>
      </w:r>
      <w:r w:rsidRPr="00530F33">
        <w:rPr>
          <w:rFonts w:eastAsia="Calibri"/>
          <w:sz w:val="24"/>
          <w:szCs w:val="24"/>
        </w:rPr>
        <w:t xml:space="preserve"> </w:t>
      </w:r>
      <w:r w:rsidRPr="00530F33">
        <w:rPr>
          <w:sz w:val="24"/>
          <w:szCs w:val="24"/>
        </w:rPr>
        <w:t>синхронное и (или) асинхронное взаимодействие посредством сети «Интернет».</w:t>
      </w:r>
    </w:p>
    <w:p w:rsidR="007F4B97" w:rsidRPr="00530F33" w:rsidRDefault="007F4B97" w:rsidP="005A4CBC">
      <w:pPr>
        <w:widowControl/>
        <w:autoSpaceDE/>
        <w:autoSpaceDN/>
        <w:adjustRightInd/>
        <w:contextualSpacing/>
        <w:jc w:val="both"/>
        <w:rPr>
          <w:rFonts w:eastAsia="Calibri"/>
          <w:sz w:val="24"/>
          <w:szCs w:val="24"/>
          <w:lang w:eastAsia="en-US"/>
        </w:rPr>
      </w:pPr>
    </w:p>
    <w:p w:rsidR="009528CA" w:rsidRPr="00530F33" w:rsidRDefault="00537026" w:rsidP="005A4CBC">
      <w:pPr>
        <w:widowControl/>
        <w:autoSpaceDE/>
        <w:autoSpaceDN/>
        <w:adjustRightInd/>
        <w:ind w:firstLine="709"/>
        <w:contextualSpacing/>
        <w:jc w:val="both"/>
        <w:rPr>
          <w:rFonts w:eastAsia="Calibri"/>
          <w:b/>
          <w:sz w:val="24"/>
          <w:szCs w:val="24"/>
          <w:lang w:eastAsia="en-US"/>
        </w:rPr>
      </w:pPr>
      <w:r w:rsidRPr="00530F33">
        <w:rPr>
          <w:rFonts w:eastAsia="Calibri"/>
          <w:b/>
          <w:sz w:val="24"/>
          <w:szCs w:val="24"/>
          <w:lang w:eastAsia="en-US"/>
        </w:rPr>
        <w:t>9</w:t>
      </w:r>
      <w:r w:rsidR="00EE165B" w:rsidRPr="00530F33">
        <w:rPr>
          <w:rFonts w:eastAsia="Calibri"/>
          <w:b/>
          <w:sz w:val="24"/>
          <w:szCs w:val="24"/>
          <w:lang w:eastAsia="en-US"/>
        </w:rPr>
        <w:t>.</w:t>
      </w:r>
      <w:r w:rsidR="009528CA" w:rsidRPr="00530F33">
        <w:rPr>
          <w:rFonts w:eastAsia="Calibri"/>
          <w:b/>
          <w:sz w:val="24"/>
          <w:szCs w:val="24"/>
          <w:lang w:eastAsia="en-US"/>
        </w:rPr>
        <w:t xml:space="preserve"> </w:t>
      </w:r>
      <w:r w:rsidR="007F4B97" w:rsidRPr="00530F33">
        <w:rPr>
          <w:rFonts w:eastAsia="Calibri"/>
          <w:b/>
          <w:sz w:val="24"/>
          <w:szCs w:val="24"/>
          <w:lang w:eastAsia="en-US"/>
        </w:rPr>
        <w:t>Методические указания для обу</w:t>
      </w:r>
      <w:r w:rsidR="009528CA" w:rsidRPr="00530F33">
        <w:rPr>
          <w:rFonts w:eastAsia="Calibri"/>
          <w:b/>
          <w:sz w:val="24"/>
          <w:szCs w:val="24"/>
          <w:lang w:eastAsia="en-US"/>
        </w:rPr>
        <w:t>чающихся по освоению дисциплины</w:t>
      </w:r>
    </w:p>
    <w:p w:rsidR="007F4B97" w:rsidRPr="00530F33" w:rsidRDefault="007F4B97" w:rsidP="005A4CBC">
      <w:pPr>
        <w:ind w:firstLine="709"/>
        <w:jc w:val="both"/>
        <w:rPr>
          <w:sz w:val="24"/>
          <w:szCs w:val="24"/>
        </w:rPr>
      </w:pPr>
      <w:r w:rsidRPr="00530F33">
        <w:rPr>
          <w:sz w:val="24"/>
          <w:szCs w:val="24"/>
        </w:rPr>
        <w:t>Для того чтобы успешно о</w:t>
      </w:r>
      <w:r w:rsidR="004E4DB2" w:rsidRPr="00530F33">
        <w:rPr>
          <w:sz w:val="24"/>
          <w:szCs w:val="24"/>
        </w:rPr>
        <w:t xml:space="preserve">своить </w:t>
      </w:r>
      <w:r w:rsidRPr="00530F33">
        <w:rPr>
          <w:sz w:val="24"/>
          <w:szCs w:val="24"/>
        </w:rPr>
        <w:t>дисциплин</w:t>
      </w:r>
      <w:r w:rsidR="004E4DB2" w:rsidRPr="00530F33">
        <w:rPr>
          <w:sz w:val="24"/>
          <w:szCs w:val="24"/>
        </w:rPr>
        <w:t>у</w:t>
      </w:r>
      <w:r w:rsidRPr="00530F33">
        <w:rPr>
          <w:sz w:val="24"/>
          <w:szCs w:val="24"/>
        </w:rPr>
        <w:t xml:space="preserve"> </w:t>
      </w:r>
      <w:r w:rsidR="009528CA" w:rsidRPr="00530F33">
        <w:rPr>
          <w:b/>
          <w:bCs/>
          <w:sz w:val="24"/>
          <w:szCs w:val="24"/>
        </w:rPr>
        <w:t>«</w:t>
      </w:r>
      <w:r w:rsidR="006856C8" w:rsidRPr="00530F33">
        <w:rPr>
          <w:b/>
          <w:bCs/>
          <w:sz w:val="24"/>
          <w:szCs w:val="24"/>
        </w:rPr>
        <w:t>А</w:t>
      </w:r>
      <w:r w:rsidR="00D80DED" w:rsidRPr="00530F33">
        <w:rPr>
          <w:b/>
          <w:bCs/>
          <w:sz w:val="24"/>
          <w:szCs w:val="24"/>
        </w:rPr>
        <w:t>нализ хозяйственной деятельности</w:t>
      </w:r>
      <w:r w:rsidR="009528CA" w:rsidRPr="00530F33">
        <w:rPr>
          <w:b/>
          <w:bCs/>
          <w:sz w:val="24"/>
          <w:szCs w:val="24"/>
        </w:rPr>
        <w:t>»</w:t>
      </w:r>
      <w:r w:rsidRPr="00530F33">
        <w:rPr>
          <w:bCs/>
          <w:sz w:val="24"/>
          <w:szCs w:val="24"/>
        </w:rPr>
        <w:t xml:space="preserve"> </w:t>
      </w:r>
      <w:r w:rsidRPr="00530F33">
        <w:rPr>
          <w:sz w:val="24"/>
          <w:szCs w:val="24"/>
        </w:rPr>
        <w:t xml:space="preserve">обучающиеся должны выполнить следующие </w:t>
      </w:r>
      <w:r w:rsidR="004E4DB2" w:rsidRPr="00530F33">
        <w:rPr>
          <w:sz w:val="24"/>
          <w:szCs w:val="24"/>
        </w:rPr>
        <w:t xml:space="preserve">методические </w:t>
      </w:r>
      <w:r w:rsidRPr="00530F33">
        <w:rPr>
          <w:sz w:val="24"/>
          <w:szCs w:val="24"/>
        </w:rPr>
        <w:t>указания</w:t>
      </w:r>
      <w:r w:rsidR="004E4DB2" w:rsidRPr="00530F33">
        <w:rPr>
          <w:sz w:val="24"/>
          <w:szCs w:val="24"/>
        </w:rPr>
        <w:t>.</w:t>
      </w:r>
    </w:p>
    <w:p w:rsidR="007F4B97" w:rsidRPr="00530F33" w:rsidRDefault="007F4B97" w:rsidP="005A4CBC">
      <w:pPr>
        <w:ind w:firstLine="709"/>
        <w:jc w:val="both"/>
        <w:rPr>
          <w:sz w:val="24"/>
          <w:szCs w:val="24"/>
        </w:rPr>
      </w:pPr>
      <w:r w:rsidRPr="00530F33">
        <w:rPr>
          <w:sz w:val="24"/>
          <w:szCs w:val="24"/>
        </w:rPr>
        <w:t xml:space="preserve">Методические указания для обучающихся по освоению дисциплины для подготовки к занятиям </w:t>
      </w:r>
      <w:r w:rsidRPr="00530F33">
        <w:rPr>
          <w:b/>
          <w:sz w:val="24"/>
          <w:szCs w:val="24"/>
        </w:rPr>
        <w:t>лекционного типа</w:t>
      </w:r>
      <w:r w:rsidRPr="00530F33">
        <w:rPr>
          <w:sz w:val="24"/>
          <w:szCs w:val="24"/>
        </w:rPr>
        <w:t>:</w:t>
      </w:r>
    </w:p>
    <w:p w:rsidR="007F4B97" w:rsidRPr="00530F33" w:rsidRDefault="007F4B97" w:rsidP="005A4CBC">
      <w:pPr>
        <w:ind w:firstLine="709"/>
        <w:jc w:val="both"/>
        <w:rPr>
          <w:sz w:val="24"/>
          <w:szCs w:val="24"/>
        </w:rPr>
      </w:pPr>
      <w:r w:rsidRPr="00530F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30F33" w:rsidRDefault="007F4B97" w:rsidP="005A4CBC">
      <w:pPr>
        <w:ind w:firstLine="709"/>
        <w:jc w:val="both"/>
        <w:rPr>
          <w:b/>
          <w:sz w:val="24"/>
          <w:szCs w:val="24"/>
        </w:rPr>
      </w:pPr>
      <w:r w:rsidRPr="00530F33">
        <w:rPr>
          <w:sz w:val="24"/>
          <w:szCs w:val="24"/>
        </w:rPr>
        <w:t xml:space="preserve"> Методические указания для обучающихся по освоению дисциплины для подготовки к занятиям </w:t>
      </w:r>
      <w:r w:rsidRPr="00530F33">
        <w:rPr>
          <w:b/>
          <w:sz w:val="24"/>
          <w:szCs w:val="24"/>
        </w:rPr>
        <w:t xml:space="preserve">семинарского типа: </w:t>
      </w:r>
    </w:p>
    <w:p w:rsidR="007F4B97" w:rsidRPr="00530F33" w:rsidRDefault="007F4B97" w:rsidP="005A4CBC">
      <w:pPr>
        <w:ind w:firstLine="709"/>
        <w:jc w:val="both"/>
        <w:rPr>
          <w:sz w:val="24"/>
          <w:szCs w:val="24"/>
        </w:rPr>
      </w:pPr>
      <w:r w:rsidRPr="00530F3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530F33">
        <w:rPr>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30F33" w:rsidRDefault="007F4B97" w:rsidP="005A4CBC">
      <w:pPr>
        <w:ind w:firstLine="709"/>
        <w:jc w:val="both"/>
        <w:rPr>
          <w:b/>
          <w:sz w:val="24"/>
          <w:szCs w:val="24"/>
        </w:rPr>
      </w:pPr>
      <w:r w:rsidRPr="00530F33">
        <w:rPr>
          <w:sz w:val="24"/>
          <w:szCs w:val="24"/>
        </w:rPr>
        <w:t xml:space="preserve">Методические указания для обучающихся по освоению дисциплины для </w:t>
      </w:r>
      <w:r w:rsidRPr="00530F33">
        <w:rPr>
          <w:b/>
          <w:sz w:val="24"/>
          <w:szCs w:val="24"/>
        </w:rPr>
        <w:t>самостоятельной работы:</w:t>
      </w:r>
    </w:p>
    <w:p w:rsidR="007F4B97" w:rsidRPr="00530F33" w:rsidRDefault="007F4B97" w:rsidP="005A4CBC">
      <w:pPr>
        <w:ind w:firstLine="709"/>
        <w:jc w:val="both"/>
        <w:rPr>
          <w:sz w:val="24"/>
          <w:szCs w:val="24"/>
        </w:rPr>
      </w:pPr>
      <w:r w:rsidRPr="00530F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30F33" w:rsidRDefault="007F4B97" w:rsidP="005A4CBC">
      <w:pPr>
        <w:ind w:firstLine="709"/>
        <w:jc w:val="both"/>
        <w:rPr>
          <w:sz w:val="24"/>
          <w:szCs w:val="24"/>
        </w:rPr>
      </w:pPr>
      <w:r w:rsidRPr="00530F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30F33" w:rsidRDefault="007F4B97" w:rsidP="005A4CBC">
      <w:pPr>
        <w:ind w:firstLine="709"/>
        <w:jc w:val="both"/>
        <w:rPr>
          <w:sz w:val="24"/>
          <w:szCs w:val="24"/>
        </w:rPr>
      </w:pPr>
      <w:r w:rsidRPr="00530F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30F33" w:rsidRDefault="007F4B97" w:rsidP="005A4CBC">
      <w:pPr>
        <w:ind w:firstLine="709"/>
        <w:jc w:val="both"/>
        <w:rPr>
          <w:sz w:val="24"/>
          <w:szCs w:val="24"/>
        </w:rPr>
      </w:pPr>
      <w:r w:rsidRPr="00530F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30F33" w:rsidRDefault="007F4B97" w:rsidP="005A4CBC">
      <w:pPr>
        <w:ind w:firstLine="709"/>
        <w:jc w:val="both"/>
        <w:rPr>
          <w:sz w:val="24"/>
          <w:szCs w:val="24"/>
        </w:rPr>
      </w:pPr>
      <w:r w:rsidRPr="00530F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30F33" w:rsidRDefault="007F4B97" w:rsidP="005A4CBC">
      <w:pPr>
        <w:ind w:firstLine="709"/>
        <w:jc w:val="both"/>
        <w:rPr>
          <w:sz w:val="24"/>
          <w:szCs w:val="24"/>
        </w:rPr>
      </w:pPr>
      <w:r w:rsidRPr="00530F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30F33" w:rsidRDefault="007F4B97" w:rsidP="005A4CBC">
      <w:pPr>
        <w:ind w:firstLine="709"/>
        <w:jc w:val="both"/>
        <w:rPr>
          <w:sz w:val="24"/>
          <w:szCs w:val="24"/>
        </w:rPr>
      </w:pPr>
      <w:r w:rsidRPr="00530F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30F33" w:rsidRDefault="007F4B97" w:rsidP="005A4CBC">
      <w:pPr>
        <w:ind w:firstLine="709"/>
        <w:jc w:val="both"/>
        <w:rPr>
          <w:sz w:val="24"/>
          <w:szCs w:val="24"/>
        </w:rPr>
      </w:pPr>
      <w:r w:rsidRPr="00530F33">
        <w:rPr>
          <w:sz w:val="24"/>
          <w:szCs w:val="24"/>
        </w:rPr>
        <w:t xml:space="preserve">Если в литературе встречаются разные точки зрения по тому или иному вопросу </w:t>
      </w:r>
      <w:r w:rsidRPr="00530F33">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30F33" w:rsidRDefault="007F4B97" w:rsidP="005A4CBC">
      <w:pPr>
        <w:ind w:firstLine="709"/>
        <w:jc w:val="both"/>
        <w:rPr>
          <w:sz w:val="24"/>
          <w:szCs w:val="24"/>
        </w:rPr>
      </w:pPr>
      <w:r w:rsidRPr="00530F33">
        <w:rPr>
          <w:sz w:val="24"/>
          <w:szCs w:val="24"/>
        </w:rPr>
        <w:t>Следующим этапом работы</w:t>
      </w:r>
      <w:r w:rsidRPr="00530F33">
        <w:rPr>
          <w:b/>
          <w:bCs/>
          <w:sz w:val="24"/>
          <w:szCs w:val="24"/>
        </w:rPr>
        <w:t xml:space="preserve"> </w:t>
      </w:r>
      <w:r w:rsidRPr="00530F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30F33" w:rsidRDefault="007F4B97" w:rsidP="005A4CBC">
      <w:pPr>
        <w:ind w:firstLine="709"/>
        <w:jc w:val="both"/>
        <w:rPr>
          <w:sz w:val="24"/>
          <w:szCs w:val="24"/>
        </w:rPr>
      </w:pPr>
      <w:r w:rsidRPr="00530F33">
        <w:rPr>
          <w:sz w:val="24"/>
          <w:szCs w:val="24"/>
        </w:rPr>
        <w:t>Таким образом, при работе с источниками и литературой важно уметь:</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обобщать полученную информацию, оценивать прослушанное и прочитанное;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готовить и презентовать развернутые сообщения типа доклада;</w:t>
      </w:r>
      <w:r w:rsidRPr="00530F33">
        <w:rPr>
          <w:rFonts w:eastAsia="Calibri"/>
          <w:b/>
          <w:bCs/>
          <w:i/>
          <w:iCs/>
          <w:sz w:val="24"/>
          <w:szCs w:val="24"/>
          <w:lang w:eastAsia="en-US"/>
        </w:rPr>
        <w:t xml:space="preserve">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пользоваться реферативными и справочными материалами;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30F33" w:rsidRDefault="007F4B97" w:rsidP="005A4CBC">
      <w:pPr>
        <w:ind w:firstLine="709"/>
        <w:jc w:val="both"/>
        <w:rPr>
          <w:sz w:val="24"/>
          <w:szCs w:val="24"/>
        </w:rPr>
      </w:pPr>
      <w:r w:rsidRPr="00530F33">
        <w:rPr>
          <w:b/>
          <w:bCs/>
          <w:sz w:val="24"/>
          <w:szCs w:val="24"/>
        </w:rPr>
        <w:t>Подготовка к промежуточной аттестации</w:t>
      </w:r>
      <w:r w:rsidRPr="00530F33">
        <w:rPr>
          <w:bCs/>
          <w:sz w:val="24"/>
          <w:szCs w:val="24"/>
        </w:rPr>
        <w:t>:</w:t>
      </w:r>
    </w:p>
    <w:p w:rsidR="007F4B97" w:rsidRPr="00530F33" w:rsidRDefault="007F4B97" w:rsidP="005A4CBC">
      <w:pPr>
        <w:ind w:firstLine="709"/>
        <w:jc w:val="both"/>
        <w:rPr>
          <w:sz w:val="24"/>
          <w:szCs w:val="24"/>
        </w:rPr>
      </w:pPr>
      <w:r w:rsidRPr="00530F33">
        <w:rPr>
          <w:sz w:val="24"/>
          <w:szCs w:val="24"/>
        </w:rPr>
        <w:t>При подготовке к промежуточной аттестации целесообразно:</w:t>
      </w:r>
    </w:p>
    <w:p w:rsidR="007F4B97" w:rsidRPr="00530F33" w:rsidRDefault="007F4B97" w:rsidP="005A4CBC">
      <w:pPr>
        <w:ind w:firstLine="709"/>
        <w:jc w:val="both"/>
        <w:rPr>
          <w:sz w:val="24"/>
          <w:szCs w:val="24"/>
        </w:rPr>
      </w:pPr>
      <w:r w:rsidRPr="00530F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30F33" w:rsidRDefault="007F4B97" w:rsidP="005A4CBC">
      <w:pPr>
        <w:ind w:firstLine="709"/>
        <w:jc w:val="both"/>
        <w:rPr>
          <w:sz w:val="24"/>
          <w:szCs w:val="24"/>
        </w:rPr>
      </w:pPr>
      <w:r w:rsidRPr="00530F33">
        <w:rPr>
          <w:sz w:val="24"/>
          <w:szCs w:val="24"/>
        </w:rPr>
        <w:t>- внимательно прочитать рекомендованную литературу;</w:t>
      </w:r>
    </w:p>
    <w:p w:rsidR="007F4B97" w:rsidRPr="00530F33" w:rsidRDefault="007F4B97" w:rsidP="005A4CBC">
      <w:pPr>
        <w:ind w:firstLine="709"/>
        <w:jc w:val="both"/>
        <w:rPr>
          <w:sz w:val="24"/>
          <w:szCs w:val="24"/>
        </w:rPr>
      </w:pPr>
      <w:r w:rsidRPr="00530F33">
        <w:rPr>
          <w:sz w:val="24"/>
          <w:szCs w:val="24"/>
        </w:rPr>
        <w:t xml:space="preserve">- составить краткие конспекты ответов (планы ответов). </w:t>
      </w:r>
    </w:p>
    <w:p w:rsidR="007F4B97" w:rsidRPr="00530F33" w:rsidRDefault="007F4B97" w:rsidP="005A4CBC">
      <w:pPr>
        <w:ind w:firstLine="709"/>
        <w:jc w:val="both"/>
        <w:rPr>
          <w:sz w:val="24"/>
          <w:szCs w:val="24"/>
        </w:rPr>
      </w:pPr>
    </w:p>
    <w:p w:rsidR="009528CA" w:rsidRPr="00530F33" w:rsidRDefault="00537026" w:rsidP="005A4CBC">
      <w:pPr>
        <w:widowControl/>
        <w:autoSpaceDE/>
        <w:adjustRightInd/>
        <w:ind w:firstLine="709"/>
        <w:contextualSpacing/>
        <w:jc w:val="both"/>
        <w:rPr>
          <w:rFonts w:eastAsia="Calibri"/>
          <w:b/>
          <w:sz w:val="24"/>
          <w:szCs w:val="24"/>
          <w:lang w:eastAsia="en-US"/>
        </w:rPr>
      </w:pPr>
      <w:r w:rsidRPr="00530F33">
        <w:rPr>
          <w:rFonts w:eastAsia="Calibri"/>
          <w:b/>
          <w:sz w:val="24"/>
          <w:szCs w:val="24"/>
          <w:lang w:eastAsia="en-US"/>
        </w:rPr>
        <w:t>10</w:t>
      </w:r>
      <w:r w:rsidR="000875BF" w:rsidRPr="00530F33">
        <w:rPr>
          <w:rFonts w:eastAsia="Calibri"/>
          <w:b/>
          <w:sz w:val="24"/>
          <w:szCs w:val="24"/>
          <w:lang w:eastAsia="en-US"/>
        </w:rPr>
        <w:t>.</w:t>
      </w:r>
      <w:r w:rsidR="009528CA" w:rsidRPr="00530F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30F33" w:rsidRDefault="00CF2B2F" w:rsidP="005A4CBC">
      <w:pPr>
        <w:widowControl/>
        <w:autoSpaceDE/>
        <w:adjustRightInd/>
        <w:ind w:firstLine="709"/>
        <w:jc w:val="both"/>
        <w:rPr>
          <w:sz w:val="24"/>
          <w:szCs w:val="24"/>
        </w:rPr>
      </w:pPr>
      <w:r w:rsidRPr="00530F3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30F33" w:rsidRDefault="00CF2B2F" w:rsidP="005A4CBC">
      <w:pPr>
        <w:widowControl/>
        <w:autoSpaceDE/>
        <w:adjustRightInd/>
        <w:ind w:firstLine="709"/>
        <w:jc w:val="both"/>
        <w:rPr>
          <w:sz w:val="24"/>
          <w:szCs w:val="24"/>
        </w:rPr>
      </w:pPr>
      <w:r w:rsidRPr="00530F33">
        <w:rPr>
          <w:sz w:val="24"/>
          <w:szCs w:val="24"/>
        </w:rPr>
        <w:t>На практических занятиях студенты представляют компьютерные презентации, подготовленные ими в часы</w:t>
      </w:r>
      <w:r w:rsidR="00A275E4" w:rsidRPr="00530F33">
        <w:rPr>
          <w:sz w:val="24"/>
          <w:szCs w:val="24"/>
        </w:rPr>
        <w:t xml:space="preserve"> </w:t>
      </w:r>
      <w:r w:rsidRPr="00530F33">
        <w:rPr>
          <w:sz w:val="24"/>
          <w:szCs w:val="24"/>
        </w:rPr>
        <w:t>самостоятельной работы.</w:t>
      </w:r>
    </w:p>
    <w:p w:rsidR="00CF2B2F" w:rsidRPr="00530F33" w:rsidRDefault="00CF2B2F" w:rsidP="005A4CBC">
      <w:pPr>
        <w:widowControl/>
        <w:autoSpaceDE/>
        <w:adjustRightInd/>
        <w:ind w:firstLine="709"/>
        <w:jc w:val="both"/>
        <w:rPr>
          <w:sz w:val="24"/>
          <w:szCs w:val="24"/>
        </w:rPr>
      </w:pPr>
      <w:r w:rsidRPr="00530F33">
        <w:rPr>
          <w:sz w:val="24"/>
          <w:szCs w:val="24"/>
        </w:rPr>
        <w:t>Электронная информационно-образовательная среда Академии, работающая на платформе LMS Moodle, обеспечивает:</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доступ к учебным планам, рабочим программам дисциплин (модулей), практик, к изданиям эл</w:t>
      </w:r>
      <w:r w:rsidR="0096530E" w:rsidRPr="00530F33">
        <w:rPr>
          <w:sz w:val="24"/>
          <w:szCs w:val="24"/>
        </w:rPr>
        <w:t>ектронных библиотечных систем (</w:t>
      </w:r>
      <w:r w:rsidRPr="00530F33">
        <w:rPr>
          <w:sz w:val="24"/>
          <w:szCs w:val="24"/>
        </w:rPr>
        <w:t>ЭБС IPRBooks</w:t>
      </w:r>
      <w:r w:rsidR="00951F6B" w:rsidRPr="00530F33">
        <w:rPr>
          <w:sz w:val="24"/>
          <w:szCs w:val="24"/>
        </w:rPr>
        <w:t>, ЭБС Юрайт</w:t>
      </w:r>
      <w:r w:rsidRPr="00530F33">
        <w:rPr>
          <w:sz w:val="24"/>
          <w:szCs w:val="24"/>
        </w:rPr>
        <w:t>) и электронным образовательным ресурсам, указанным в рабочих программах;</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30F33" w:rsidRDefault="00CF2B2F" w:rsidP="005A4CBC">
      <w:pPr>
        <w:widowControl/>
        <w:autoSpaceDE/>
        <w:adjustRightInd/>
        <w:ind w:firstLine="709"/>
        <w:jc w:val="both"/>
        <w:rPr>
          <w:sz w:val="24"/>
          <w:szCs w:val="24"/>
        </w:rPr>
      </w:pPr>
      <w:r w:rsidRPr="00530F33">
        <w:rPr>
          <w:sz w:val="24"/>
          <w:szCs w:val="24"/>
        </w:rPr>
        <w:lastRenderedPageBreak/>
        <w:t>•</w:t>
      </w:r>
      <w:r w:rsidRPr="00530F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взаимодействие между участниками образовательного процесса, в том числе синхронное и (или) асинхронное в</w:t>
      </w:r>
      <w:r w:rsidR="00705FB5" w:rsidRPr="00530F33">
        <w:rPr>
          <w:sz w:val="24"/>
          <w:szCs w:val="24"/>
        </w:rPr>
        <w:t>заимодействие посредством сети «Интернет».</w:t>
      </w:r>
    </w:p>
    <w:p w:rsidR="00CF2B2F" w:rsidRPr="00530F33" w:rsidRDefault="00CF2B2F" w:rsidP="005A4CBC">
      <w:pPr>
        <w:widowControl/>
        <w:autoSpaceDE/>
        <w:adjustRightInd/>
        <w:ind w:firstLine="709"/>
        <w:jc w:val="both"/>
        <w:rPr>
          <w:sz w:val="24"/>
          <w:szCs w:val="24"/>
        </w:rPr>
      </w:pPr>
      <w:r w:rsidRPr="00530F33">
        <w:rPr>
          <w:sz w:val="24"/>
          <w:szCs w:val="24"/>
        </w:rPr>
        <w:t>При осуществлении образовательного процесса по дисциплине используются следующие информационные технологии: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сбор, хранение, систематизация и выдача учебной и научной информации;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обработка текстовой, графической и эмпирической информации;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подготовка, конструирование и презентация итогов исследовательской и аналитической деятельности;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компьютерное тестирование;</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демонстрация мультимедийных материалов.</w:t>
      </w:r>
    </w:p>
    <w:p w:rsidR="00CF2B2F" w:rsidRPr="00530F33" w:rsidRDefault="00CF2B2F" w:rsidP="005A4CBC">
      <w:pPr>
        <w:widowControl/>
        <w:autoSpaceDE/>
        <w:adjustRightInd/>
        <w:ind w:firstLine="709"/>
        <w:jc w:val="both"/>
        <w:rPr>
          <w:sz w:val="24"/>
          <w:szCs w:val="24"/>
        </w:rPr>
      </w:pPr>
      <w:r w:rsidRPr="00530F33">
        <w:rPr>
          <w:sz w:val="24"/>
          <w:szCs w:val="24"/>
        </w:rPr>
        <w:t>ПЕРЕЧЕНЬ ПРОГРАММНОГО ОБЕСПЕЧЕНИЯ</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 xml:space="preserve">Microsoft Windows XP Professional SP3 </w:t>
      </w:r>
    </w:p>
    <w:p w:rsidR="00CF2B2F" w:rsidRPr="00530F33" w:rsidRDefault="00CF2B2F" w:rsidP="005A4CBC">
      <w:pPr>
        <w:widowControl/>
        <w:autoSpaceDE/>
        <w:adjustRightInd/>
        <w:ind w:firstLine="709"/>
        <w:jc w:val="both"/>
        <w:rPr>
          <w:sz w:val="24"/>
          <w:szCs w:val="24"/>
          <w:lang w:val="en-US"/>
        </w:rPr>
      </w:pPr>
      <w:r w:rsidRPr="00530F33">
        <w:rPr>
          <w:sz w:val="24"/>
          <w:szCs w:val="24"/>
          <w:lang w:val="en-US"/>
        </w:rPr>
        <w:t>•</w:t>
      </w:r>
      <w:r w:rsidRPr="00530F33">
        <w:rPr>
          <w:sz w:val="24"/>
          <w:szCs w:val="24"/>
          <w:lang w:val="en-US"/>
        </w:rPr>
        <w:tab/>
        <w:t xml:space="preserve">Microsoft Office Professional 2007 Russian </w:t>
      </w:r>
    </w:p>
    <w:p w:rsidR="00CF2B2F" w:rsidRPr="00530F33" w:rsidRDefault="00CF2B2F" w:rsidP="005A4CBC">
      <w:pPr>
        <w:widowControl/>
        <w:autoSpaceDE/>
        <w:adjustRightInd/>
        <w:ind w:firstLine="709"/>
        <w:jc w:val="both"/>
        <w:rPr>
          <w:sz w:val="24"/>
          <w:szCs w:val="24"/>
          <w:lang w:val="en-US"/>
        </w:rPr>
      </w:pPr>
      <w:r w:rsidRPr="00530F33">
        <w:rPr>
          <w:sz w:val="24"/>
          <w:szCs w:val="24"/>
          <w:lang w:val="en-US"/>
        </w:rPr>
        <w:t>•</w:t>
      </w:r>
      <w:r w:rsidRPr="00530F33">
        <w:rPr>
          <w:sz w:val="24"/>
          <w:szCs w:val="24"/>
          <w:lang w:val="en-US"/>
        </w:rPr>
        <w:tab/>
      </w:r>
      <w:r w:rsidRPr="00530F33">
        <w:rPr>
          <w:sz w:val="24"/>
          <w:szCs w:val="24"/>
        </w:rPr>
        <w:t>Антивирус</w:t>
      </w:r>
      <w:r w:rsidRPr="00530F33">
        <w:rPr>
          <w:sz w:val="24"/>
          <w:szCs w:val="24"/>
          <w:lang w:val="en-US"/>
        </w:rPr>
        <w:t xml:space="preserve"> </w:t>
      </w:r>
      <w:r w:rsidRPr="00530F33">
        <w:rPr>
          <w:sz w:val="24"/>
          <w:szCs w:val="24"/>
        </w:rPr>
        <w:t>Касперского</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Cистема управления курсами LMS Moodle</w:t>
      </w:r>
    </w:p>
    <w:p w:rsidR="004C4D4E" w:rsidRPr="00530F33" w:rsidRDefault="004C4D4E" w:rsidP="004C4D4E">
      <w:pPr>
        <w:tabs>
          <w:tab w:val="left" w:pos="993"/>
        </w:tabs>
        <w:ind w:left="720"/>
        <w:jc w:val="center"/>
        <w:rPr>
          <w:sz w:val="24"/>
          <w:szCs w:val="24"/>
        </w:rPr>
      </w:pPr>
      <w:r w:rsidRPr="00530F33">
        <w:rPr>
          <w:b/>
          <w:bCs/>
          <w:sz w:val="24"/>
        </w:rPr>
        <w:t>Современные профессиональные базы данных и информационные справочные системы</w:t>
      </w:r>
    </w:p>
    <w:p w:rsidR="004C4D4E" w:rsidRPr="00530F33" w:rsidRDefault="004C4D4E" w:rsidP="004C4D4E">
      <w:pPr>
        <w:pStyle w:val="a4"/>
        <w:numPr>
          <w:ilvl w:val="0"/>
          <w:numId w:val="32"/>
        </w:numPr>
        <w:spacing w:after="0" w:line="240" w:lineRule="auto"/>
        <w:rPr>
          <w:rFonts w:ascii="Times New Roman" w:hAnsi="Times New Roman"/>
          <w:sz w:val="24"/>
          <w:szCs w:val="24"/>
        </w:rPr>
      </w:pPr>
      <w:r w:rsidRPr="00530F33">
        <w:rPr>
          <w:rFonts w:ascii="Times New Roman" w:hAnsi="Times New Roman"/>
          <w:sz w:val="24"/>
          <w:szCs w:val="24"/>
        </w:rPr>
        <w:t xml:space="preserve">Справочная правовая система «Консультант Плюс» - Режим доступа: </w:t>
      </w:r>
      <w:hyperlink r:id="rId26" w:history="1">
        <w:r w:rsidR="00E14EE7">
          <w:rPr>
            <w:rStyle w:val="a8"/>
            <w:rFonts w:ascii="Times New Roman" w:hAnsi="Times New Roman"/>
            <w:sz w:val="24"/>
            <w:szCs w:val="24"/>
          </w:rPr>
          <w:t>http://www.consultant.ru/edu/student/study/</w:t>
        </w:r>
      </w:hyperlink>
    </w:p>
    <w:p w:rsidR="004C4D4E" w:rsidRPr="00530F33" w:rsidRDefault="004C4D4E" w:rsidP="004C4D4E">
      <w:pPr>
        <w:pStyle w:val="a4"/>
        <w:numPr>
          <w:ilvl w:val="0"/>
          <w:numId w:val="32"/>
        </w:numPr>
        <w:spacing w:after="0" w:line="240" w:lineRule="auto"/>
        <w:rPr>
          <w:rFonts w:ascii="Times New Roman" w:hAnsi="Times New Roman"/>
          <w:sz w:val="24"/>
          <w:szCs w:val="24"/>
        </w:rPr>
      </w:pPr>
      <w:r w:rsidRPr="00530F33">
        <w:rPr>
          <w:rFonts w:ascii="Times New Roman" w:hAnsi="Times New Roman"/>
          <w:sz w:val="24"/>
          <w:szCs w:val="24"/>
        </w:rPr>
        <w:t xml:space="preserve">Справочная правовая система «Гарант» - Режим доступа: </w:t>
      </w:r>
      <w:hyperlink r:id="rId27" w:history="1">
        <w:r w:rsidR="00E14EE7">
          <w:rPr>
            <w:rStyle w:val="a8"/>
            <w:rFonts w:ascii="Times New Roman" w:hAnsi="Times New Roman"/>
            <w:sz w:val="24"/>
            <w:szCs w:val="24"/>
          </w:rPr>
          <w:t>http://edu.garant.ru/omga/</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E14EE7">
          <w:rPr>
            <w:rStyle w:val="a8"/>
            <w:rFonts w:ascii="Times New Roman" w:eastAsia="Times New Roman" w:hAnsi="Times New Roman"/>
            <w:sz w:val="24"/>
            <w:szCs w:val="24"/>
            <w:lang w:eastAsia="ru-RU"/>
          </w:rPr>
          <w:t>http://pravo.gov.ru...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30F33">
        <w:rPr>
          <w:rFonts w:ascii="Times New Roman" w:eastAsia="Times New Roman" w:hAnsi="Times New Roman"/>
          <w:sz w:val="24"/>
          <w:szCs w:val="24"/>
          <w:lang w:eastAsia="ru-RU"/>
        </w:rPr>
        <w:br/>
        <w:t xml:space="preserve">образования </w:t>
      </w:r>
      <w:hyperlink r:id="rId29" w:history="1">
        <w:r w:rsidR="00E14EE7">
          <w:rPr>
            <w:rStyle w:val="a8"/>
            <w:rFonts w:ascii="Times New Roman" w:eastAsia="Times New Roman" w:hAnsi="Times New Roman"/>
            <w:sz w:val="24"/>
            <w:szCs w:val="24"/>
            <w:lang w:eastAsia="ru-RU"/>
          </w:rPr>
          <w:t>http://fgosvo.ru...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E14EE7">
          <w:rPr>
            <w:rStyle w:val="a8"/>
            <w:rFonts w:ascii="Times New Roman" w:eastAsia="Times New Roman" w:hAnsi="Times New Roman"/>
            <w:sz w:val="24"/>
            <w:szCs w:val="24"/>
            <w:lang w:eastAsia="ru-RU"/>
          </w:rPr>
          <w:t>http://www.ict.edu.ru...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30F33">
          <w:rPr>
            <w:rStyle w:val="a8"/>
            <w:rFonts w:ascii="Times New Roman" w:eastAsia="Times New Roman" w:hAnsi="Times New Roman"/>
            <w:color w:val="auto"/>
            <w:sz w:val="24"/>
            <w:szCs w:val="24"/>
          </w:rPr>
          <w:t>www.economy.gov.ru</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lang w:val="en-US"/>
        </w:rPr>
      </w:pPr>
      <w:r w:rsidRPr="00530F33">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30F33">
        <w:rPr>
          <w:rFonts w:ascii="Times New Roman" w:eastAsia="Times New Roman" w:hAnsi="Times New Roman"/>
          <w:sz w:val="24"/>
          <w:szCs w:val="24"/>
          <w:lang w:val="en-US"/>
        </w:rPr>
        <w:t xml:space="preserve"> </w:t>
      </w:r>
      <w:r w:rsidRPr="00530F33">
        <w:rPr>
          <w:rFonts w:ascii="Times New Roman" w:eastAsia="Times New Roman" w:hAnsi="Times New Roman"/>
          <w:sz w:val="24"/>
          <w:szCs w:val="24"/>
        </w:rPr>
        <w:t>журналов</w:t>
      </w:r>
      <w:r w:rsidRPr="00530F33">
        <w:rPr>
          <w:rFonts w:ascii="Times New Roman" w:eastAsia="Times New Roman" w:hAnsi="Times New Roman"/>
          <w:sz w:val="24"/>
          <w:szCs w:val="24"/>
          <w:lang w:val="en-US"/>
        </w:rPr>
        <w:t xml:space="preserve"> Economics, Econometrics and Finance - </w:t>
      </w:r>
      <w:hyperlink r:id="rId32" w:history="1">
        <w:r w:rsidR="00E14EE7">
          <w:rPr>
            <w:rStyle w:val="a8"/>
            <w:rFonts w:ascii="Times New Roman" w:eastAsia="Times New Roman" w:hAnsi="Times New Roman"/>
            <w:sz w:val="24"/>
            <w:szCs w:val="24"/>
            <w:lang w:val="en-US"/>
          </w:rPr>
          <w:t>https://www.sciencedirect.com/#open-accesshttps://www.sciencedirect.com/#open-access</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30F33">
          <w:rPr>
            <w:rStyle w:val="a8"/>
            <w:rFonts w:ascii="Times New Roman" w:eastAsia="Times New Roman" w:hAnsi="Times New Roman"/>
            <w:color w:val="auto"/>
            <w:sz w:val="24"/>
            <w:szCs w:val="24"/>
          </w:rPr>
          <w:t>www.economy.gov.ru</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База данных «Бухгалтерский учет и отчетность субъектов малого</w:t>
      </w:r>
      <w:r w:rsidRPr="00530F33">
        <w:rPr>
          <w:rFonts w:ascii="Times New Roman" w:eastAsia="Times New Roman" w:hAnsi="Times New Roman"/>
          <w:sz w:val="24"/>
          <w:szCs w:val="24"/>
        </w:rPr>
        <w:t xml:space="preserve"> </w:t>
      </w:r>
      <w:r w:rsidRPr="00530F33">
        <w:rPr>
          <w:rFonts w:ascii="Times New Roman" w:eastAsia="Times New Roman" w:hAnsi="Times New Roman"/>
          <w:sz w:val="24"/>
        </w:rPr>
        <w:t>предпринимательства» Минфина России -</w:t>
      </w:r>
      <w:hyperlink r:id="rId34" w:history="1">
        <w:r w:rsidR="00E14EE7">
          <w:rPr>
            <w:rStyle w:val="a8"/>
            <w:rFonts w:ascii="Times New Roman" w:eastAsia="Times New Roman" w:hAnsi="Times New Roman"/>
            <w:sz w:val="24"/>
          </w:rPr>
          <w:t>https://www.minfin.ru/ru/perfomance/accounting/buh-otch_mp/law/</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База данных Всемирного банка - Открытые данные -</w:t>
      </w:r>
      <w:hyperlink r:id="rId35" w:history="1">
        <w:r w:rsidR="00E14EE7">
          <w:rPr>
            <w:rStyle w:val="a8"/>
            <w:rFonts w:ascii="Times New Roman" w:eastAsia="Times New Roman" w:hAnsi="Times New Roman"/>
            <w:sz w:val="24"/>
          </w:rPr>
          <w:t>https://data.worldbank.org/</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 xml:space="preserve">Базы данных Международного валютного фонда- </w:t>
      </w:r>
      <w:hyperlink r:id="rId36" w:history="1">
        <w:r w:rsidR="00E14EE7">
          <w:rPr>
            <w:rStyle w:val="a8"/>
            <w:rFonts w:ascii="Times New Roman" w:eastAsia="Times New Roman" w:hAnsi="Times New Roman"/>
            <w:sz w:val="24"/>
          </w:rPr>
          <w:t>http://www.imf.org/external/russian/index.htm</w:t>
        </w:r>
      </w:hyperlink>
    </w:p>
    <w:p w:rsidR="004C4D4E" w:rsidRPr="00530F33" w:rsidRDefault="004C4D4E" w:rsidP="004C4D4E">
      <w:pPr>
        <w:pStyle w:val="a4"/>
        <w:spacing w:after="0" w:line="240" w:lineRule="auto"/>
        <w:rPr>
          <w:rFonts w:ascii="Times New Roman" w:eastAsia="Times New Roman" w:hAnsi="Times New Roman"/>
          <w:sz w:val="24"/>
          <w:szCs w:val="24"/>
        </w:rPr>
      </w:pPr>
    </w:p>
    <w:p w:rsidR="004C4D4E" w:rsidRPr="00530F33" w:rsidRDefault="004C4D4E" w:rsidP="004C4D4E">
      <w:pPr>
        <w:pStyle w:val="a4"/>
        <w:spacing w:after="0" w:line="240" w:lineRule="auto"/>
        <w:rPr>
          <w:rFonts w:ascii="Times New Roman" w:eastAsia="Times New Roman" w:hAnsi="Times New Roman"/>
          <w:sz w:val="14"/>
          <w:szCs w:val="14"/>
        </w:rPr>
      </w:pPr>
    </w:p>
    <w:p w:rsidR="004C4D4E" w:rsidRPr="00530F33" w:rsidRDefault="004C4D4E" w:rsidP="004C4D4E">
      <w:pPr>
        <w:ind w:firstLine="709"/>
        <w:jc w:val="center"/>
        <w:rPr>
          <w:b/>
          <w:sz w:val="24"/>
          <w:szCs w:val="24"/>
        </w:rPr>
      </w:pPr>
      <w:r w:rsidRPr="00530F33">
        <w:rPr>
          <w:b/>
          <w:sz w:val="24"/>
          <w:szCs w:val="24"/>
        </w:rPr>
        <w:t>11. Описание материально-технической базы, необходимой для осуществления образовательного процесса</w:t>
      </w:r>
    </w:p>
    <w:p w:rsidR="004C4D4E" w:rsidRPr="00530F33" w:rsidRDefault="004C4D4E" w:rsidP="004C4D4E">
      <w:pPr>
        <w:ind w:firstLine="709"/>
        <w:jc w:val="both"/>
        <w:rPr>
          <w:sz w:val="24"/>
          <w:szCs w:val="24"/>
        </w:rPr>
      </w:pPr>
      <w:r w:rsidRPr="00530F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4D4E" w:rsidRPr="00530F33" w:rsidRDefault="004C4D4E" w:rsidP="004C4D4E">
      <w:pPr>
        <w:ind w:firstLine="709"/>
        <w:jc w:val="both"/>
        <w:rPr>
          <w:sz w:val="24"/>
          <w:szCs w:val="24"/>
        </w:rPr>
      </w:pPr>
      <w:r w:rsidRPr="00530F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4D4E" w:rsidRPr="00530F33" w:rsidRDefault="004C4D4E" w:rsidP="004C4D4E">
      <w:pPr>
        <w:ind w:firstLine="709"/>
        <w:jc w:val="both"/>
        <w:rPr>
          <w:sz w:val="24"/>
          <w:szCs w:val="24"/>
        </w:rPr>
      </w:pPr>
      <w:r w:rsidRPr="00530F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4D4E" w:rsidRPr="00530F33" w:rsidRDefault="004C4D4E" w:rsidP="004C4D4E">
      <w:pPr>
        <w:ind w:firstLine="709"/>
        <w:jc w:val="both"/>
        <w:rPr>
          <w:sz w:val="24"/>
          <w:szCs w:val="24"/>
        </w:rPr>
      </w:pPr>
      <w:r w:rsidRPr="00530F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C4D4E" w:rsidRPr="00530F33" w:rsidRDefault="004C4D4E" w:rsidP="004C4D4E">
      <w:pPr>
        <w:ind w:firstLine="709"/>
        <w:jc w:val="both"/>
        <w:rPr>
          <w:sz w:val="24"/>
          <w:szCs w:val="24"/>
        </w:rPr>
      </w:pPr>
      <w:r w:rsidRPr="00530F3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77B3">
          <w:rPr>
            <w:rStyle w:val="a8"/>
            <w:color w:val="auto"/>
            <w:sz w:val="24"/>
            <w:szCs w:val="24"/>
          </w:rPr>
          <w:t>www.biblio-online.ru</w:t>
        </w:r>
      </w:hyperlink>
      <w:r w:rsidRPr="00530F33">
        <w:rPr>
          <w:sz w:val="24"/>
          <w:szCs w:val="24"/>
        </w:rPr>
        <w:t xml:space="preserve">., 1С: Предпр.8.Комплект для обучения в высших и средних учебных заведениях, Moodle. </w:t>
      </w:r>
    </w:p>
    <w:p w:rsidR="004C4D4E" w:rsidRPr="00530F33" w:rsidRDefault="004C4D4E" w:rsidP="004C4D4E">
      <w:pPr>
        <w:ind w:firstLine="709"/>
        <w:jc w:val="both"/>
        <w:rPr>
          <w:sz w:val="24"/>
          <w:szCs w:val="24"/>
        </w:rPr>
      </w:pPr>
      <w:r w:rsidRPr="00530F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0177B3">
          <w:rPr>
            <w:rStyle w:val="a8"/>
            <w:sz w:val="24"/>
            <w:szCs w:val="24"/>
          </w:rPr>
          <w:t>www.biblio-</w:t>
        </w:r>
        <w:r w:rsidR="000177B3">
          <w:rPr>
            <w:rStyle w:val="a8"/>
            <w:sz w:val="24"/>
            <w:szCs w:val="24"/>
          </w:rPr>
          <w:lastRenderedPageBreak/>
          <w:t>online.ru,»</w:t>
        </w:r>
      </w:hyperlink>
      <w:r w:rsidRPr="00530F33">
        <w:rPr>
          <w:sz w:val="24"/>
          <w:szCs w:val="24"/>
        </w:rPr>
        <w:t xml:space="preserve"> 1С: Предпр.8.Комплект для обучения в высших и средних учебных заведениях</w:t>
      </w:r>
    </w:p>
    <w:p w:rsidR="004C4D4E" w:rsidRPr="00530F33" w:rsidRDefault="004C4D4E" w:rsidP="004C4D4E">
      <w:pPr>
        <w:ind w:firstLine="709"/>
        <w:jc w:val="both"/>
        <w:rPr>
          <w:sz w:val="24"/>
          <w:szCs w:val="24"/>
        </w:rPr>
      </w:pPr>
      <w:r w:rsidRPr="00530F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77B3">
          <w:rPr>
            <w:rStyle w:val="a8"/>
            <w:color w:val="auto"/>
            <w:sz w:val="24"/>
            <w:szCs w:val="24"/>
          </w:rPr>
          <w:t>www.biblio-online.ru</w:t>
        </w:r>
      </w:hyperlink>
      <w:r w:rsidRPr="00530F33">
        <w:rPr>
          <w:sz w:val="24"/>
          <w:szCs w:val="24"/>
        </w:rPr>
        <w:t xml:space="preserve"> </w:t>
      </w:r>
    </w:p>
    <w:p w:rsidR="004C4D4E" w:rsidRPr="00530F33" w:rsidRDefault="004C4D4E" w:rsidP="004C4D4E">
      <w:pPr>
        <w:ind w:firstLine="709"/>
        <w:jc w:val="both"/>
        <w:rPr>
          <w:sz w:val="24"/>
          <w:szCs w:val="24"/>
        </w:rPr>
      </w:pPr>
      <w:r w:rsidRPr="00530F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30F33" w:rsidRDefault="00FA5C55" w:rsidP="004C4D4E">
      <w:pPr>
        <w:widowControl/>
        <w:autoSpaceDE/>
        <w:adjustRightInd/>
        <w:ind w:firstLine="709"/>
        <w:jc w:val="both"/>
        <w:rPr>
          <w:sz w:val="24"/>
          <w:szCs w:val="24"/>
        </w:rPr>
      </w:pPr>
    </w:p>
    <w:sectPr w:rsidR="00FA5C55" w:rsidRPr="00530F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BF1" w:rsidRDefault="00853BF1" w:rsidP="00160BC1">
      <w:r>
        <w:separator/>
      </w:r>
    </w:p>
  </w:endnote>
  <w:endnote w:type="continuationSeparator" w:id="0">
    <w:p w:rsidR="00853BF1" w:rsidRDefault="00853BF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BF1" w:rsidRDefault="00853BF1" w:rsidP="00160BC1">
      <w:r>
        <w:separator/>
      </w:r>
    </w:p>
  </w:footnote>
  <w:footnote w:type="continuationSeparator" w:id="0">
    <w:p w:rsidR="00853BF1" w:rsidRDefault="00853BF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4"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6AD1A25"/>
    <w:multiLevelType w:val="hybridMultilevel"/>
    <w:tmpl w:val="73F2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F0A6966"/>
    <w:multiLevelType w:val="hybridMultilevel"/>
    <w:tmpl w:val="55CE3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3"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7"/>
  </w:num>
  <w:num w:numId="5">
    <w:abstractNumId w:val="26"/>
  </w:num>
  <w:num w:numId="6">
    <w:abstractNumId w:val="32"/>
  </w:num>
  <w:num w:numId="7">
    <w:abstractNumId w:val="30"/>
  </w:num>
  <w:num w:numId="8">
    <w:abstractNumId w:val="34"/>
  </w:num>
  <w:num w:numId="9">
    <w:abstractNumId w:val="2"/>
  </w:num>
  <w:num w:numId="10">
    <w:abstractNumId w:val="16"/>
  </w:num>
  <w:num w:numId="11">
    <w:abstractNumId w:val="23"/>
  </w:num>
  <w:num w:numId="12">
    <w:abstractNumId w:val="25"/>
  </w:num>
  <w:num w:numId="13">
    <w:abstractNumId w:val="12"/>
  </w:num>
  <w:num w:numId="14">
    <w:abstractNumId w:val="31"/>
  </w:num>
  <w:num w:numId="15">
    <w:abstractNumId w:val="22"/>
  </w:num>
  <w:num w:numId="16">
    <w:abstractNumId w:val="13"/>
  </w:num>
  <w:num w:numId="17">
    <w:abstractNumId w:val="18"/>
  </w:num>
  <w:num w:numId="18">
    <w:abstractNumId w:val="0"/>
  </w:num>
  <w:num w:numId="19">
    <w:abstractNumId w:val="19"/>
  </w:num>
  <w:num w:numId="20">
    <w:abstractNumId w:val="14"/>
  </w:num>
  <w:num w:numId="21">
    <w:abstractNumId w:val="15"/>
  </w:num>
  <w:num w:numId="22">
    <w:abstractNumId w:val="3"/>
  </w:num>
  <w:num w:numId="23">
    <w:abstractNumId w:val="4"/>
  </w:num>
  <w:num w:numId="24">
    <w:abstractNumId w:val="7"/>
  </w:num>
  <w:num w:numId="25">
    <w:abstractNumId w:val="5"/>
  </w:num>
  <w:num w:numId="26">
    <w:abstractNumId w:val="24"/>
  </w:num>
  <w:num w:numId="27">
    <w:abstractNumId w:val="8"/>
  </w:num>
  <w:num w:numId="28">
    <w:abstractNumId w:val="1"/>
  </w:num>
  <w:num w:numId="29">
    <w:abstractNumId w:val="29"/>
  </w:num>
  <w:num w:numId="30">
    <w:abstractNumId w:val="21"/>
  </w:num>
  <w:num w:numId="31">
    <w:abstractNumId w:val="6"/>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7B3"/>
    <w:rsid w:val="0002018B"/>
    <w:rsid w:val="0002604D"/>
    <w:rsid w:val="00027D2C"/>
    <w:rsid w:val="00027E5B"/>
    <w:rsid w:val="00037461"/>
    <w:rsid w:val="00051293"/>
    <w:rsid w:val="00051AEE"/>
    <w:rsid w:val="00060A01"/>
    <w:rsid w:val="00064AA9"/>
    <w:rsid w:val="000718E1"/>
    <w:rsid w:val="000835F5"/>
    <w:rsid w:val="000875BF"/>
    <w:rsid w:val="000911D1"/>
    <w:rsid w:val="000A23E3"/>
    <w:rsid w:val="000A4FAC"/>
    <w:rsid w:val="000B1331"/>
    <w:rsid w:val="000B4736"/>
    <w:rsid w:val="000B7795"/>
    <w:rsid w:val="000C1674"/>
    <w:rsid w:val="000C4546"/>
    <w:rsid w:val="000C59BD"/>
    <w:rsid w:val="000D07C6"/>
    <w:rsid w:val="000D4429"/>
    <w:rsid w:val="000D51B3"/>
    <w:rsid w:val="000D6DE5"/>
    <w:rsid w:val="000E37E9"/>
    <w:rsid w:val="00102E02"/>
    <w:rsid w:val="0011387B"/>
    <w:rsid w:val="00114770"/>
    <w:rsid w:val="001165D0"/>
    <w:rsid w:val="001166B7"/>
    <w:rsid w:val="001167A8"/>
    <w:rsid w:val="00122387"/>
    <w:rsid w:val="00127108"/>
    <w:rsid w:val="00127DEA"/>
    <w:rsid w:val="00131CDA"/>
    <w:rsid w:val="00132F57"/>
    <w:rsid w:val="001378B1"/>
    <w:rsid w:val="00151C76"/>
    <w:rsid w:val="0015639D"/>
    <w:rsid w:val="00157C36"/>
    <w:rsid w:val="00160BC1"/>
    <w:rsid w:val="00161C70"/>
    <w:rsid w:val="00164B66"/>
    <w:rsid w:val="001716A9"/>
    <w:rsid w:val="00181AAB"/>
    <w:rsid w:val="00184F65"/>
    <w:rsid w:val="001871AA"/>
    <w:rsid w:val="001A20D3"/>
    <w:rsid w:val="001A6533"/>
    <w:rsid w:val="001B3F33"/>
    <w:rsid w:val="001C4FED"/>
    <w:rsid w:val="001C6305"/>
    <w:rsid w:val="001D262E"/>
    <w:rsid w:val="001F11D3"/>
    <w:rsid w:val="001F11DE"/>
    <w:rsid w:val="001F76B8"/>
    <w:rsid w:val="00207E2E"/>
    <w:rsid w:val="00207FB7"/>
    <w:rsid w:val="00211C1B"/>
    <w:rsid w:val="0022074A"/>
    <w:rsid w:val="0022315D"/>
    <w:rsid w:val="00230631"/>
    <w:rsid w:val="00240A81"/>
    <w:rsid w:val="00245199"/>
    <w:rsid w:val="00250AB6"/>
    <w:rsid w:val="002657BC"/>
    <w:rsid w:val="00276128"/>
    <w:rsid w:val="0027733F"/>
    <w:rsid w:val="00284E2C"/>
    <w:rsid w:val="00291D05"/>
    <w:rsid w:val="002933E5"/>
    <w:rsid w:val="002A0D1B"/>
    <w:rsid w:val="002B5AB9"/>
    <w:rsid w:val="002B6C87"/>
    <w:rsid w:val="002B734E"/>
    <w:rsid w:val="002C2EAE"/>
    <w:rsid w:val="002C3F08"/>
    <w:rsid w:val="002C7582"/>
    <w:rsid w:val="002D6AC0"/>
    <w:rsid w:val="002E4CB7"/>
    <w:rsid w:val="002F4E0D"/>
    <w:rsid w:val="003101C0"/>
    <w:rsid w:val="00315AB7"/>
    <w:rsid w:val="0032166A"/>
    <w:rsid w:val="003254B7"/>
    <w:rsid w:val="00330957"/>
    <w:rsid w:val="0033546E"/>
    <w:rsid w:val="00355C7E"/>
    <w:rsid w:val="003618C2"/>
    <w:rsid w:val="00363097"/>
    <w:rsid w:val="00365758"/>
    <w:rsid w:val="003668E3"/>
    <w:rsid w:val="00385258"/>
    <w:rsid w:val="00390B62"/>
    <w:rsid w:val="00390D26"/>
    <w:rsid w:val="00392406"/>
    <w:rsid w:val="003A3494"/>
    <w:rsid w:val="003A57B5"/>
    <w:rsid w:val="003A6FB0"/>
    <w:rsid w:val="003A71E4"/>
    <w:rsid w:val="003B7F71"/>
    <w:rsid w:val="003D4888"/>
    <w:rsid w:val="003D6B46"/>
    <w:rsid w:val="003E5AE6"/>
    <w:rsid w:val="00400491"/>
    <w:rsid w:val="00407242"/>
    <w:rsid w:val="00407404"/>
    <w:rsid w:val="004110F5"/>
    <w:rsid w:val="0041475F"/>
    <w:rsid w:val="00435249"/>
    <w:rsid w:val="0043626C"/>
    <w:rsid w:val="0044412B"/>
    <w:rsid w:val="00446250"/>
    <w:rsid w:val="0045563F"/>
    <w:rsid w:val="0046365B"/>
    <w:rsid w:val="00471FAD"/>
    <w:rsid w:val="0047224A"/>
    <w:rsid w:val="0047572F"/>
    <w:rsid w:val="00475B22"/>
    <w:rsid w:val="0047633A"/>
    <w:rsid w:val="0048300E"/>
    <w:rsid w:val="0049217A"/>
    <w:rsid w:val="004A2BD9"/>
    <w:rsid w:val="004A2C0D"/>
    <w:rsid w:val="004A2E62"/>
    <w:rsid w:val="004A68C9"/>
    <w:rsid w:val="004B6A9A"/>
    <w:rsid w:val="004C4D4E"/>
    <w:rsid w:val="004C5815"/>
    <w:rsid w:val="004C6DB3"/>
    <w:rsid w:val="004C7216"/>
    <w:rsid w:val="004D2000"/>
    <w:rsid w:val="004D2A85"/>
    <w:rsid w:val="004E0C3F"/>
    <w:rsid w:val="004E34AC"/>
    <w:rsid w:val="004E3D82"/>
    <w:rsid w:val="004E4CD6"/>
    <w:rsid w:val="004E4DB2"/>
    <w:rsid w:val="004E62F1"/>
    <w:rsid w:val="004E753A"/>
    <w:rsid w:val="004F3C72"/>
    <w:rsid w:val="0050572B"/>
    <w:rsid w:val="00513A82"/>
    <w:rsid w:val="00513CF7"/>
    <w:rsid w:val="00516F43"/>
    <w:rsid w:val="00523E37"/>
    <w:rsid w:val="00524454"/>
    <w:rsid w:val="00527A2D"/>
    <w:rsid w:val="0053058C"/>
    <w:rsid w:val="00530F33"/>
    <w:rsid w:val="005362E6"/>
    <w:rsid w:val="00537026"/>
    <w:rsid w:val="00537A62"/>
    <w:rsid w:val="00540F31"/>
    <w:rsid w:val="00543DB0"/>
    <w:rsid w:val="00565480"/>
    <w:rsid w:val="005669CB"/>
    <w:rsid w:val="00572F9F"/>
    <w:rsid w:val="005816EA"/>
    <w:rsid w:val="00581C61"/>
    <w:rsid w:val="00582969"/>
    <w:rsid w:val="00583C2E"/>
    <w:rsid w:val="00584FE8"/>
    <w:rsid w:val="00586FAD"/>
    <w:rsid w:val="005915BA"/>
    <w:rsid w:val="00591B36"/>
    <w:rsid w:val="005951D1"/>
    <w:rsid w:val="005A28FC"/>
    <w:rsid w:val="005A4CBC"/>
    <w:rsid w:val="005B47CE"/>
    <w:rsid w:val="005C13E4"/>
    <w:rsid w:val="005C20F0"/>
    <w:rsid w:val="005C228F"/>
    <w:rsid w:val="005C3AEB"/>
    <w:rsid w:val="005C3E07"/>
    <w:rsid w:val="005C7567"/>
    <w:rsid w:val="005D206B"/>
    <w:rsid w:val="005F2349"/>
    <w:rsid w:val="006044B4"/>
    <w:rsid w:val="00607E17"/>
    <w:rsid w:val="006118F6"/>
    <w:rsid w:val="00624E28"/>
    <w:rsid w:val="006307F5"/>
    <w:rsid w:val="00642A2F"/>
    <w:rsid w:val="006439F4"/>
    <w:rsid w:val="0065606F"/>
    <w:rsid w:val="00656AC4"/>
    <w:rsid w:val="00662A60"/>
    <w:rsid w:val="00667E5E"/>
    <w:rsid w:val="00676914"/>
    <w:rsid w:val="006856C8"/>
    <w:rsid w:val="00687B3A"/>
    <w:rsid w:val="00692DD7"/>
    <w:rsid w:val="006B0CA3"/>
    <w:rsid w:val="006D108C"/>
    <w:rsid w:val="006D15B6"/>
    <w:rsid w:val="006D6805"/>
    <w:rsid w:val="006E5C19"/>
    <w:rsid w:val="006F6C46"/>
    <w:rsid w:val="006F6E6B"/>
    <w:rsid w:val="0070300A"/>
    <w:rsid w:val="00705814"/>
    <w:rsid w:val="00705FB5"/>
    <w:rsid w:val="007066B1"/>
    <w:rsid w:val="00713D44"/>
    <w:rsid w:val="0071573A"/>
    <w:rsid w:val="00717049"/>
    <w:rsid w:val="00724AEA"/>
    <w:rsid w:val="007327FE"/>
    <w:rsid w:val="00742734"/>
    <w:rsid w:val="0074280C"/>
    <w:rsid w:val="007512C7"/>
    <w:rsid w:val="00752936"/>
    <w:rsid w:val="00753952"/>
    <w:rsid w:val="0076201E"/>
    <w:rsid w:val="00764497"/>
    <w:rsid w:val="007751FE"/>
    <w:rsid w:val="00777B09"/>
    <w:rsid w:val="00781ADF"/>
    <w:rsid w:val="00783D3E"/>
    <w:rsid w:val="00785842"/>
    <w:rsid w:val="007865CB"/>
    <w:rsid w:val="0078700C"/>
    <w:rsid w:val="00793E1B"/>
    <w:rsid w:val="00793F01"/>
    <w:rsid w:val="00796CA6"/>
    <w:rsid w:val="007A5EE5"/>
    <w:rsid w:val="007A7E7B"/>
    <w:rsid w:val="007B2F12"/>
    <w:rsid w:val="007B62BF"/>
    <w:rsid w:val="007B7656"/>
    <w:rsid w:val="007C13D4"/>
    <w:rsid w:val="007C277B"/>
    <w:rsid w:val="007C3452"/>
    <w:rsid w:val="007C56D6"/>
    <w:rsid w:val="007D5CC1"/>
    <w:rsid w:val="007D737A"/>
    <w:rsid w:val="007E10C6"/>
    <w:rsid w:val="007F098D"/>
    <w:rsid w:val="007F4271"/>
    <w:rsid w:val="007F4B97"/>
    <w:rsid w:val="007F7A4D"/>
    <w:rsid w:val="00801B83"/>
    <w:rsid w:val="00804185"/>
    <w:rsid w:val="008149F9"/>
    <w:rsid w:val="00820D1B"/>
    <w:rsid w:val="00821189"/>
    <w:rsid w:val="00823333"/>
    <w:rsid w:val="00823E5A"/>
    <w:rsid w:val="008255A1"/>
    <w:rsid w:val="008333A9"/>
    <w:rsid w:val="00841DCC"/>
    <w:rsid w:val="008423FF"/>
    <w:rsid w:val="00853A8C"/>
    <w:rsid w:val="00853BF1"/>
    <w:rsid w:val="00853E75"/>
    <w:rsid w:val="00857FC8"/>
    <w:rsid w:val="0086651C"/>
    <w:rsid w:val="0088272E"/>
    <w:rsid w:val="00882B72"/>
    <w:rsid w:val="008B6331"/>
    <w:rsid w:val="008C61C0"/>
    <w:rsid w:val="008E264B"/>
    <w:rsid w:val="008E3AC3"/>
    <w:rsid w:val="008E5E59"/>
    <w:rsid w:val="00913856"/>
    <w:rsid w:val="00914F18"/>
    <w:rsid w:val="00920199"/>
    <w:rsid w:val="00921868"/>
    <w:rsid w:val="00930CAE"/>
    <w:rsid w:val="00931C6F"/>
    <w:rsid w:val="00941875"/>
    <w:rsid w:val="00945C41"/>
    <w:rsid w:val="00951F6B"/>
    <w:rsid w:val="009528CA"/>
    <w:rsid w:val="00954E45"/>
    <w:rsid w:val="009630FB"/>
    <w:rsid w:val="0096530E"/>
    <w:rsid w:val="00965998"/>
    <w:rsid w:val="009718D3"/>
    <w:rsid w:val="00983340"/>
    <w:rsid w:val="009B14A5"/>
    <w:rsid w:val="009E35D2"/>
    <w:rsid w:val="009F373A"/>
    <w:rsid w:val="009F4070"/>
    <w:rsid w:val="00A014ED"/>
    <w:rsid w:val="00A01EA0"/>
    <w:rsid w:val="00A275E4"/>
    <w:rsid w:val="00A32A5F"/>
    <w:rsid w:val="00A32DE1"/>
    <w:rsid w:val="00A36580"/>
    <w:rsid w:val="00A44F9E"/>
    <w:rsid w:val="00A567CD"/>
    <w:rsid w:val="00A63D90"/>
    <w:rsid w:val="00A75675"/>
    <w:rsid w:val="00A76E53"/>
    <w:rsid w:val="00A77ABE"/>
    <w:rsid w:val="00A86DDC"/>
    <w:rsid w:val="00A9607B"/>
    <w:rsid w:val="00A96C48"/>
    <w:rsid w:val="00A979D3"/>
    <w:rsid w:val="00AA24A4"/>
    <w:rsid w:val="00AA2A29"/>
    <w:rsid w:val="00AB2091"/>
    <w:rsid w:val="00AC60D2"/>
    <w:rsid w:val="00AC6E27"/>
    <w:rsid w:val="00AD0669"/>
    <w:rsid w:val="00AD208A"/>
    <w:rsid w:val="00AD2F32"/>
    <w:rsid w:val="00AD4A3C"/>
    <w:rsid w:val="00AE071A"/>
    <w:rsid w:val="00AE3177"/>
    <w:rsid w:val="00AF61EB"/>
    <w:rsid w:val="00B019FF"/>
    <w:rsid w:val="00B13829"/>
    <w:rsid w:val="00B370E1"/>
    <w:rsid w:val="00B5209B"/>
    <w:rsid w:val="00B5395F"/>
    <w:rsid w:val="00B542D4"/>
    <w:rsid w:val="00B54421"/>
    <w:rsid w:val="00B55FC4"/>
    <w:rsid w:val="00B56164"/>
    <w:rsid w:val="00B602F0"/>
    <w:rsid w:val="00B642B8"/>
    <w:rsid w:val="00B64B47"/>
    <w:rsid w:val="00B76CF1"/>
    <w:rsid w:val="00B817E2"/>
    <w:rsid w:val="00B9405B"/>
    <w:rsid w:val="00BB6C9A"/>
    <w:rsid w:val="00BB70FB"/>
    <w:rsid w:val="00BC7D6C"/>
    <w:rsid w:val="00BD1862"/>
    <w:rsid w:val="00BE023D"/>
    <w:rsid w:val="00BE12A3"/>
    <w:rsid w:val="00BF22FC"/>
    <w:rsid w:val="00BF7CC0"/>
    <w:rsid w:val="00C03200"/>
    <w:rsid w:val="00C1245E"/>
    <w:rsid w:val="00C20526"/>
    <w:rsid w:val="00C228C5"/>
    <w:rsid w:val="00C24EA8"/>
    <w:rsid w:val="00C26026"/>
    <w:rsid w:val="00C31163"/>
    <w:rsid w:val="00C33468"/>
    <w:rsid w:val="00C344DB"/>
    <w:rsid w:val="00C3475E"/>
    <w:rsid w:val="00C35DCA"/>
    <w:rsid w:val="00C40C06"/>
    <w:rsid w:val="00C55E91"/>
    <w:rsid w:val="00C66BCF"/>
    <w:rsid w:val="00C7064A"/>
    <w:rsid w:val="00C70CA1"/>
    <w:rsid w:val="00C90A7A"/>
    <w:rsid w:val="00C93F61"/>
    <w:rsid w:val="00C94464"/>
    <w:rsid w:val="00C953C9"/>
    <w:rsid w:val="00CA401A"/>
    <w:rsid w:val="00CB177F"/>
    <w:rsid w:val="00CB27ED"/>
    <w:rsid w:val="00CB33E0"/>
    <w:rsid w:val="00CB61D6"/>
    <w:rsid w:val="00CB6D77"/>
    <w:rsid w:val="00CE246D"/>
    <w:rsid w:val="00CE6C4B"/>
    <w:rsid w:val="00CF12C6"/>
    <w:rsid w:val="00CF2B2F"/>
    <w:rsid w:val="00CF6292"/>
    <w:rsid w:val="00CF6B12"/>
    <w:rsid w:val="00D02EB8"/>
    <w:rsid w:val="00D152E4"/>
    <w:rsid w:val="00D1634B"/>
    <w:rsid w:val="00D1655F"/>
    <w:rsid w:val="00D1753D"/>
    <w:rsid w:val="00D23EFA"/>
    <w:rsid w:val="00D31457"/>
    <w:rsid w:val="00D34B66"/>
    <w:rsid w:val="00D362D9"/>
    <w:rsid w:val="00D63339"/>
    <w:rsid w:val="00D65D48"/>
    <w:rsid w:val="00D70603"/>
    <w:rsid w:val="00D761E8"/>
    <w:rsid w:val="00D80DED"/>
    <w:rsid w:val="00D83177"/>
    <w:rsid w:val="00D8506D"/>
    <w:rsid w:val="00D875F7"/>
    <w:rsid w:val="00D8763A"/>
    <w:rsid w:val="00D90307"/>
    <w:rsid w:val="00D97830"/>
    <w:rsid w:val="00D979FA"/>
    <w:rsid w:val="00DA3FFC"/>
    <w:rsid w:val="00DA489D"/>
    <w:rsid w:val="00DA48D3"/>
    <w:rsid w:val="00DB08E2"/>
    <w:rsid w:val="00DB0A35"/>
    <w:rsid w:val="00DB228F"/>
    <w:rsid w:val="00DB49B7"/>
    <w:rsid w:val="00DC6660"/>
    <w:rsid w:val="00DD03B9"/>
    <w:rsid w:val="00DD1974"/>
    <w:rsid w:val="00DD6EB4"/>
    <w:rsid w:val="00DE0CAF"/>
    <w:rsid w:val="00DE38F3"/>
    <w:rsid w:val="00DF1076"/>
    <w:rsid w:val="00DF26AA"/>
    <w:rsid w:val="00DF7ED6"/>
    <w:rsid w:val="00E02CDE"/>
    <w:rsid w:val="00E11452"/>
    <w:rsid w:val="00E11779"/>
    <w:rsid w:val="00E14EE7"/>
    <w:rsid w:val="00E20860"/>
    <w:rsid w:val="00E21D01"/>
    <w:rsid w:val="00E36A02"/>
    <w:rsid w:val="00E420A0"/>
    <w:rsid w:val="00E42AED"/>
    <w:rsid w:val="00E4451A"/>
    <w:rsid w:val="00E57B9F"/>
    <w:rsid w:val="00E6095D"/>
    <w:rsid w:val="00E62427"/>
    <w:rsid w:val="00E67710"/>
    <w:rsid w:val="00E72419"/>
    <w:rsid w:val="00E72975"/>
    <w:rsid w:val="00E7465A"/>
    <w:rsid w:val="00E77539"/>
    <w:rsid w:val="00E84FB8"/>
    <w:rsid w:val="00E90C38"/>
    <w:rsid w:val="00E9119D"/>
    <w:rsid w:val="00E92238"/>
    <w:rsid w:val="00E924F7"/>
    <w:rsid w:val="00E93ED7"/>
    <w:rsid w:val="00EA206F"/>
    <w:rsid w:val="00EA3690"/>
    <w:rsid w:val="00ED28E4"/>
    <w:rsid w:val="00ED4602"/>
    <w:rsid w:val="00ED567B"/>
    <w:rsid w:val="00ED789C"/>
    <w:rsid w:val="00EE165B"/>
    <w:rsid w:val="00EE4D57"/>
    <w:rsid w:val="00EF0FEA"/>
    <w:rsid w:val="00F008FE"/>
    <w:rsid w:val="00F00B76"/>
    <w:rsid w:val="00F06193"/>
    <w:rsid w:val="00F06F17"/>
    <w:rsid w:val="00F22483"/>
    <w:rsid w:val="00F226CA"/>
    <w:rsid w:val="00F239D1"/>
    <w:rsid w:val="00F31601"/>
    <w:rsid w:val="00F322E1"/>
    <w:rsid w:val="00F342F7"/>
    <w:rsid w:val="00F35761"/>
    <w:rsid w:val="00F40FEC"/>
    <w:rsid w:val="00F42549"/>
    <w:rsid w:val="00F4422C"/>
    <w:rsid w:val="00F46254"/>
    <w:rsid w:val="00F4797E"/>
    <w:rsid w:val="00F625A5"/>
    <w:rsid w:val="00F63ADF"/>
    <w:rsid w:val="00F63BBC"/>
    <w:rsid w:val="00F760AA"/>
    <w:rsid w:val="00F8007A"/>
    <w:rsid w:val="00F803A3"/>
    <w:rsid w:val="00F90032"/>
    <w:rsid w:val="00F924B8"/>
    <w:rsid w:val="00F965FB"/>
    <w:rsid w:val="00F96A96"/>
    <w:rsid w:val="00FA5C55"/>
    <w:rsid w:val="00FB05DD"/>
    <w:rsid w:val="00FB15A7"/>
    <w:rsid w:val="00FB3DFD"/>
    <w:rsid w:val="00FC306B"/>
    <w:rsid w:val="00FD6481"/>
    <w:rsid w:val="00FD6763"/>
    <w:rsid w:val="00FE02A2"/>
    <w:rsid w:val="00FE18C9"/>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rsid w:val="00537026"/>
  </w:style>
  <w:style w:type="character" w:customStyle="1" w:styleId="15">
    <w:name w:val="Неразрешенное упоминание1"/>
    <w:basedOn w:val="a0"/>
    <w:uiPriority w:val="99"/>
    <w:semiHidden/>
    <w:unhideWhenUsed/>
    <w:rsid w:val="000177B3"/>
    <w:rPr>
      <w:color w:val="605E5C"/>
      <w:shd w:val="clear" w:color="auto" w:fill="E1DFDD"/>
    </w:rPr>
  </w:style>
  <w:style w:type="character" w:styleId="af4">
    <w:name w:val="Unresolved Mention"/>
    <w:basedOn w:val="a0"/>
    <w:uiPriority w:val="99"/>
    <w:semiHidden/>
    <w:unhideWhenUsed/>
    <w:rsid w:val="00E1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18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68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987D-1586-4C4B-A953-91E87180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7724</Words>
  <Characters>44032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3604537</vt:i4>
      </vt:variant>
      <vt:variant>
        <vt:i4>6</vt:i4>
      </vt:variant>
      <vt:variant>
        <vt:i4>0</vt:i4>
      </vt:variant>
      <vt:variant>
        <vt:i4>5</vt:i4>
      </vt:variant>
      <vt:variant>
        <vt:lpwstr>https://www.biblio-online.ru/book/26BD05A1-2627-4829-8501-949ED2A88D9A</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2019-02-27T04:44:00Z</cp:lastPrinted>
  <dcterms:created xsi:type="dcterms:W3CDTF">2022-07-01T16:08:00Z</dcterms:created>
  <dcterms:modified xsi:type="dcterms:W3CDTF">2024-05-18T13:32:00Z</dcterms:modified>
</cp:coreProperties>
</file>